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2B" w:rsidRDefault="007D204C" w:rsidP="00BA48CB">
      <w:pPr>
        <w:spacing w:line="480" w:lineRule="auto"/>
        <w:jc w:val="center"/>
        <w:rPr>
          <w:rFonts w:asciiTheme="majorBidi" w:hAnsiTheme="majorBidi" w:cstheme="majorBidi"/>
          <w:b/>
          <w:bCs/>
          <w:color w:val="222222"/>
          <w:sz w:val="28"/>
          <w:szCs w:val="28"/>
          <w:lang w:val="en"/>
        </w:rPr>
      </w:pPr>
      <w:r w:rsidRPr="008D342B">
        <w:rPr>
          <w:rFonts w:asciiTheme="majorBidi" w:hAnsiTheme="majorBidi" w:cstheme="majorBidi"/>
          <w:b/>
          <w:bCs/>
          <w:color w:val="222222"/>
          <w:sz w:val="28"/>
          <w:szCs w:val="28"/>
          <w:lang w:val="en"/>
        </w:rPr>
        <w:t>F</w:t>
      </w:r>
      <w:r w:rsidR="00C936CB">
        <w:rPr>
          <w:rFonts w:asciiTheme="majorBidi" w:hAnsiTheme="majorBidi" w:cstheme="majorBidi"/>
          <w:b/>
          <w:bCs/>
          <w:color w:val="222222"/>
          <w:sz w:val="28"/>
          <w:szCs w:val="28"/>
          <w:lang w:val="en"/>
        </w:rPr>
        <w:t>ield</w:t>
      </w:r>
      <w:r w:rsidR="00B13A77">
        <w:rPr>
          <w:rFonts w:asciiTheme="majorBidi" w:hAnsiTheme="majorBidi" w:cstheme="majorBidi"/>
          <w:b/>
          <w:bCs/>
          <w:color w:val="222222"/>
          <w:sz w:val="28"/>
          <w:szCs w:val="28"/>
          <w:lang w:val="en"/>
        </w:rPr>
        <w:t xml:space="preserve"> </w:t>
      </w:r>
      <w:r w:rsidR="00C936CB">
        <w:rPr>
          <w:rFonts w:asciiTheme="majorBidi" w:hAnsiTheme="majorBidi" w:cstheme="majorBidi"/>
          <w:b/>
          <w:bCs/>
          <w:color w:val="222222"/>
          <w:sz w:val="28"/>
          <w:szCs w:val="28"/>
          <w:lang w:val="en"/>
        </w:rPr>
        <w:t xml:space="preserve">evaluation to the </w:t>
      </w:r>
      <w:r w:rsidR="0064018D">
        <w:rPr>
          <w:rFonts w:asciiTheme="majorBidi" w:hAnsiTheme="majorBidi" w:cstheme="majorBidi"/>
          <w:b/>
          <w:bCs/>
          <w:color w:val="222222"/>
          <w:sz w:val="28"/>
          <w:szCs w:val="28"/>
          <w:lang w:val="en"/>
        </w:rPr>
        <w:t>attraction efficiency</w:t>
      </w:r>
      <w:r w:rsidR="00C936CB">
        <w:rPr>
          <w:rFonts w:asciiTheme="majorBidi" w:hAnsiTheme="majorBidi" w:cstheme="majorBidi"/>
          <w:b/>
          <w:bCs/>
          <w:color w:val="222222"/>
          <w:sz w:val="28"/>
          <w:szCs w:val="28"/>
          <w:lang w:val="en"/>
        </w:rPr>
        <w:t xml:space="preserve"> for </w:t>
      </w:r>
      <w:r w:rsidR="0064018D">
        <w:rPr>
          <w:rFonts w:asciiTheme="majorBidi" w:hAnsiTheme="majorBidi" w:cstheme="majorBidi"/>
          <w:b/>
          <w:bCs/>
          <w:color w:val="222222"/>
          <w:sz w:val="28"/>
          <w:szCs w:val="28"/>
          <w:lang w:val="en"/>
        </w:rPr>
        <w:t>the different</w:t>
      </w:r>
      <w:r w:rsidR="00C936CB">
        <w:rPr>
          <w:rFonts w:asciiTheme="majorBidi" w:hAnsiTheme="majorBidi" w:cstheme="majorBidi"/>
          <w:b/>
          <w:bCs/>
          <w:color w:val="222222"/>
          <w:sz w:val="28"/>
          <w:szCs w:val="28"/>
          <w:lang w:val="en"/>
        </w:rPr>
        <w:t xml:space="preserve"> sources of the red palm weevil aggregation</w:t>
      </w:r>
      <w:r w:rsidR="00B575FD">
        <w:rPr>
          <w:rFonts w:asciiTheme="majorBidi" w:hAnsiTheme="majorBidi" w:cstheme="majorBidi"/>
          <w:b/>
          <w:bCs/>
          <w:color w:val="222222"/>
          <w:sz w:val="28"/>
          <w:szCs w:val="28"/>
          <w:lang w:val="en"/>
        </w:rPr>
        <w:t xml:space="preserve"> pheromone</w:t>
      </w:r>
      <w:r w:rsidR="00C936CB">
        <w:rPr>
          <w:rFonts w:asciiTheme="majorBidi" w:hAnsiTheme="majorBidi" w:cstheme="majorBidi"/>
          <w:b/>
          <w:bCs/>
          <w:color w:val="222222"/>
          <w:sz w:val="28"/>
          <w:szCs w:val="28"/>
          <w:lang w:val="en"/>
        </w:rPr>
        <w:t xml:space="preserve"> </w:t>
      </w:r>
    </w:p>
    <w:p w:rsidR="008D342B" w:rsidRDefault="00C936CB" w:rsidP="00DA3439">
      <w:pPr>
        <w:autoSpaceDE w:val="0"/>
        <w:autoSpaceDN w:val="0"/>
        <w:adjustRightInd w:val="0"/>
        <w:spacing w:after="0" w:line="480" w:lineRule="auto"/>
        <w:rPr>
          <w:rFonts w:asciiTheme="majorBidi" w:hAnsiTheme="majorBidi" w:cstheme="majorBidi"/>
          <w:b/>
          <w:bCs/>
          <w:color w:val="000000"/>
          <w:vertAlign w:val="superscript"/>
        </w:rPr>
      </w:pPr>
      <w:r w:rsidRPr="00D27276">
        <w:rPr>
          <w:rFonts w:asciiTheme="majorBidi" w:hAnsiTheme="majorBidi" w:cstheme="majorBidi"/>
          <w:b/>
          <w:bCs/>
          <w:color w:val="000000"/>
        </w:rPr>
        <w:t>M</w:t>
      </w:r>
      <w:r w:rsidR="0064018D" w:rsidRPr="00D27276">
        <w:rPr>
          <w:rFonts w:asciiTheme="majorBidi" w:hAnsiTheme="majorBidi" w:cstheme="majorBidi"/>
          <w:b/>
          <w:bCs/>
          <w:color w:val="000000"/>
        </w:rPr>
        <w:t>arwan</w:t>
      </w:r>
      <w:r w:rsidR="00406E70" w:rsidRPr="00D27276">
        <w:rPr>
          <w:rFonts w:asciiTheme="majorBidi" w:hAnsiTheme="majorBidi" w:cstheme="majorBidi"/>
          <w:b/>
          <w:bCs/>
          <w:color w:val="000000"/>
        </w:rPr>
        <w:t xml:space="preserve"> I.</w:t>
      </w:r>
      <w:r w:rsidR="0068609F" w:rsidRPr="00D27276">
        <w:rPr>
          <w:rFonts w:asciiTheme="majorBidi" w:hAnsiTheme="majorBidi" w:cstheme="majorBidi"/>
          <w:b/>
          <w:bCs/>
          <w:color w:val="000000"/>
        </w:rPr>
        <w:t xml:space="preserve"> Jaddou</w:t>
      </w:r>
      <w:r w:rsidR="00316173">
        <w:rPr>
          <w:rFonts w:asciiTheme="majorBidi" w:hAnsiTheme="majorBidi" w:cstheme="majorBidi"/>
          <w:b/>
          <w:bCs/>
          <w:color w:val="000000"/>
        </w:rPr>
        <w:t>;</w:t>
      </w:r>
      <w:r w:rsidR="00D1596E" w:rsidRPr="00D27276">
        <w:rPr>
          <w:rFonts w:asciiTheme="majorBidi" w:hAnsiTheme="majorBidi" w:cstheme="majorBidi"/>
          <w:b/>
          <w:bCs/>
          <w:color w:val="000000"/>
          <w:vertAlign w:val="superscript"/>
        </w:rPr>
        <w:t>*</w:t>
      </w:r>
      <w:r w:rsidRPr="00D27276">
        <w:rPr>
          <w:rFonts w:asciiTheme="majorBidi" w:hAnsiTheme="majorBidi" w:cstheme="majorBidi"/>
          <w:b/>
          <w:bCs/>
          <w:color w:val="000000"/>
        </w:rPr>
        <w:t xml:space="preserve"> Ali</w:t>
      </w:r>
      <w:r w:rsidR="006F5C01" w:rsidRPr="00D27276">
        <w:rPr>
          <w:rFonts w:asciiTheme="majorBidi" w:hAnsiTheme="majorBidi" w:cstheme="majorBidi"/>
          <w:b/>
          <w:bCs/>
          <w:color w:val="000000"/>
        </w:rPr>
        <w:t xml:space="preserve"> J.</w:t>
      </w:r>
      <w:r w:rsidR="0068609F" w:rsidRPr="00D27276">
        <w:rPr>
          <w:rFonts w:asciiTheme="majorBidi" w:hAnsiTheme="majorBidi" w:cstheme="majorBidi"/>
          <w:b/>
          <w:bCs/>
          <w:color w:val="000000"/>
        </w:rPr>
        <w:t xml:space="preserve"> Al Kaabi</w:t>
      </w:r>
      <w:r w:rsidR="00316173">
        <w:rPr>
          <w:rFonts w:asciiTheme="majorBidi" w:hAnsiTheme="majorBidi" w:cstheme="majorBidi"/>
          <w:b/>
          <w:bCs/>
          <w:color w:val="000000"/>
        </w:rPr>
        <w:t>;</w:t>
      </w:r>
      <w:r w:rsidR="00DA3439" w:rsidRPr="00D27276">
        <w:rPr>
          <w:rFonts w:asciiTheme="majorBidi" w:hAnsiTheme="majorBidi" w:cstheme="majorBidi"/>
          <w:b/>
          <w:bCs/>
          <w:color w:val="000000"/>
          <w:vertAlign w:val="superscript"/>
        </w:rPr>
        <w:t>**</w:t>
      </w:r>
      <w:r w:rsidR="00481917" w:rsidRPr="00D27276">
        <w:rPr>
          <w:rFonts w:asciiTheme="majorBidi" w:hAnsiTheme="majorBidi" w:cstheme="majorBidi"/>
          <w:b/>
          <w:bCs/>
          <w:color w:val="000000"/>
        </w:rPr>
        <w:t xml:space="preserve"> </w:t>
      </w:r>
      <w:r w:rsidR="0064018D" w:rsidRPr="00D27276">
        <w:rPr>
          <w:rFonts w:asciiTheme="majorBidi" w:hAnsiTheme="majorBidi" w:cstheme="majorBidi"/>
          <w:b/>
          <w:bCs/>
          <w:color w:val="000000"/>
        </w:rPr>
        <w:t>Abdullah</w:t>
      </w:r>
      <w:r w:rsidR="00406E70" w:rsidRPr="00D27276">
        <w:rPr>
          <w:rFonts w:asciiTheme="majorBidi" w:hAnsiTheme="majorBidi" w:cstheme="majorBidi"/>
          <w:b/>
          <w:bCs/>
          <w:color w:val="000000"/>
        </w:rPr>
        <w:t xml:space="preserve"> M.</w:t>
      </w:r>
      <w:r w:rsidR="0068609F" w:rsidRPr="00D27276">
        <w:rPr>
          <w:rFonts w:asciiTheme="majorBidi" w:hAnsiTheme="majorBidi" w:cstheme="majorBidi"/>
          <w:b/>
          <w:bCs/>
          <w:color w:val="000000"/>
        </w:rPr>
        <w:t xml:space="preserve"> Abu Agla</w:t>
      </w:r>
      <w:r w:rsidR="00316173">
        <w:rPr>
          <w:rFonts w:asciiTheme="majorBidi" w:hAnsiTheme="majorBidi" w:cstheme="majorBidi"/>
          <w:b/>
          <w:bCs/>
          <w:color w:val="000000"/>
        </w:rPr>
        <w:t>;</w:t>
      </w:r>
      <w:r w:rsidR="00DA3439" w:rsidRPr="00D27276">
        <w:rPr>
          <w:rFonts w:asciiTheme="majorBidi" w:hAnsiTheme="majorBidi" w:cstheme="majorBidi"/>
          <w:b/>
          <w:bCs/>
          <w:color w:val="000000"/>
          <w:vertAlign w:val="superscript"/>
        </w:rPr>
        <w:t>*</w:t>
      </w:r>
      <w:r w:rsidR="00D1596E" w:rsidRPr="00D27276">
        <w:rPr>
          <w:rFonts w:asciiTheme="majorBidi" w:hAnsiTheme="majorBidi" w:cstheme="majorBidi"/>
          <w:b/>
          <w:bCs/>
          <w:color w:val="000000"/>
          <w:vertAlign w:val="superscript"/>
        </w:rPr>
        <w:t>**</w:t>
      </w:r>
      <w:r w:rsidR="00D1596E" w:rsidRPr="00D27276">
        <w:rPr>
          <w:rFonts w:asciiTheme="majorBidi" w:hAnsiTheme="majorBidi" w:cstheme="majorBidi"/>
          <w:b/>
          <w:bCs/>
          <w:color w:val="000000"/>
        </w:rPr>
        <w:t xml:space="preserve"> A</w:t>
      </w:r>
      <w:r w:rsidR="0068609F" w:rsidRPr="00D27276">
        <w:rPr>
          <w:rFonts w:asciiTheme="majorBidi" w:hAnsiTheme="majorBidi" w:cstheme="majorBidi"/>
          <w:b/>
          <w:bCs/>
          <w:color w:val="000000"/>
        </w:rPr>
        <w:t>hme</w:t>
      </w:r>
      <w:r w:rsidR="0064018D" w:rsidRPr="00D27276">
        <w:rPr>
          <w:rFonts w:asciiTheme="majorBidi" w:hAnsiTheme="majorBidi" w:cstheme="majorBidi"/>
          <w:b/>
          <w:bCs/>
          <w:color w:val="000000"/>
        </w:rPr>
        <w:t>d</w:t>
      </w:r>
      <w:r w:rsidR="006F5C01" w:rsidRPr="00D27276">
        <w:rPr>
          <w:rFonts w:asciiTheme="majorBidi" w:hAnsiTheme="majorBidi" w:cstheme="majorBidi"/>
          <w:b/>
          <w:bCs/>
          <w:color w:val="000000"/>
        </w:rPr>
        <w:t xml:space="preserve"> S.</w:t>
      </w:r>
      <w:r w:rsidR="0068609F" w:rsidRPr="00D27276">
        <w:rPr>
          <w:rFonts w:asciiTheme="majorBidi" w:hAnsiTheme="majorBidi" w:cstheme="majorBidi"/>
          <w:b/>
          <w:bCs/>
          <w:color w:val="000000"/>
        </w:rPr>
        <w:t xml:space="preserve"> Al Kaabi</w:t>
      </w:r>
      <w:r w:rsidR="00316173">
        <w:rPr>
          <w:rFonts w:asciiTheme="majorBidi" w:hAnsiTheme="majorBidi" w:cstheme="majorBidi"/>
          <w:b/>
          <w:bCs/>
          <w:color w:val="000000"/>
        </w:rPr>
        <w:t>;</w:t>
      </w:r>
      <w:r w:rsidR="00D1596E" w:rsidRPr="00D27276">
        <w:rPr>
          <w:rFonts w:asciiTheme="majorBidi" w:hAnsiTheme="majorBidi" w:cstheme="majorBidi"/>
          <w:b/>
          <w:bCs/>
          <w:color w:val="000000"/>
          <w:vertAlign w:val="superscript"/>
        </w:rPr>
        <w:t>*</w:t>
      </w:r>
      <w:r w:rsidR="00DA3439" w:rsidRPr="00D27276">
        <w:rPr>
          <w:rFonts w:asciiTheme="majorBidi" w:hAnsiTheme="majorBidi" w:cstheme="majorBidi"/>
          <w:b/>
          <w:bCs/>
          <w:color w:val="000000"/>
          <w:vertAlign w:val="superscript"/>
        </w:rPr>
        <w:t>*</w:t>
      </w:r>
      <w:r w:rsidR="00D1596E" w:rsidRPr="00D27276">
        <w:rPr>
          <w:rFonts w:asciiTheme="majorBidi" w:hAnsiTheme="majorBidi" w:cstheme="majorBidi"/>
          <w:b/>
          <w:bCs/>
          <w:color w:val="000000"/>
          <w:vertAlign w:val="superscript"/>
        </w:rPr>
        <w:t>*</w:t>
      </w:r>
      <w:r w:rsidR="00316173">
        <w:rPr>
          <w:rFonts w:asciiTheme="majorBidi" w:hAnsiTheme="majorBidi" w:cstheme="majorBidi"/>
          <w:b/>
          <w:bCs/>
          <w:color w:val="000000"/>
          <w:vertAlign w:val="superscript"/>
        </w:rPr>
        <w:t xml:space="preserve"> </w:t>
      </w:r>
    </w:p>
    <w:p w:rsidR="00701E09" w:rsidRPr="00701E09" w:rsidRDefault="00701E09" w:rsidP="00701E09">
      <w:pPr>
        <w:spacing w:line="480" w:lineRule="auto"/>
        <w:jc w:val="center"/>
        <w:rPr>
          <w:rFonts w:asciiTheme="majorBidi" w:hAnsiTheme="majorBidi" w:cstheme="majorBidi"/>
          <w:b/>
          <w:bCs/>
          <w:color w:val="222222"/>
          <w:lang w:val="en"/>
        </w:rPr>
      </w:pPr>
      <w:r w:rsidRPr="00701E09">
        <w:rPr>
          <w:rFonts w:asciiTheme="majorBidi" w:hAnsiTheme="majorBidi" w:cstheme="majorBidi"/>
          <w:b/>
          <w:bCs/>
          <w:color w:val="222222"/>
          <w:lang w:val="en"/>
        </w:rPr>
        <w:t xml:space="preserve">Khuloud </w:t>
      </w:r>
      <w:r>
        <w:rPr>
          <w:rFonts w:asciiTheme="majorBidi" w:hAnsiTheme="majorBidi" w:cstheme="majorBidi"/>
          <w:b/>
          <w:bCs/>
          <w:color w:val="222222"/>
          <w:lang w:val="en"/>
        </w:rPr>
        <w:t xml:space="preserve">N. </w:t>
      </w:r>
      <w:r w:rsidRPr="00701E09">
        <w:rPr>
          <w:rFonts w:asciiTheme="majorBidi" w:hAnsiTheme="majorBidi" w:cstheme="majorBidi"/>
          <w:b/>
          <w:bCs/>
          <w:color w:val="222222"/>
          <w:lang w:val="en"/>
        </w:rPr>
        <w:t>Al Kayoumi</w:t>
      </w:r>
      <w:r w:rsidRPr="00D27276">
        <w:rPr>
          <w:rFonts w:asciiTheme="majorBidi" w:hAnsiTheme="majorBidi" w:cstheme="majorBidi"/>
          <w:b/>
          <w:bCs/>
          <w:color w:val="000000"/>
          <w:vertAlign w:val="superscript"/>
        </w:rPr>
        <w:t>***</w:t>
      </w:r>
      <w:r>
        <w:rPr>
          <w:rFonts w:asciiTheme="majorBidi" w:hAnsiTheme="majorBidi" w:cstheme="majorBidi"/>
          <w:b/>
          <w:bCs/>
          <w:color w:val="000000"/>
          <w:vertAlign w:val="superscript"/>
        </w:rPr>
        <w:t xml:space="preserve"> </w:t>
      </w:r>
      <w:r w:rsidRPr="00701E09">
        <w:rPr>
          <w:rFonts w:asciiTheme="majorBidi" w:hAnsiTheme="majorBidi" w:cstheme="majorBidi"/>
          <w:b/>
          <w:bCs/>
          <w:color w:val="222222"/>
          <w:lang w:val="en"/>
        </w:rPr>
        <w:t xml:space="preserve"> </w:t>
      </w:r>
    </w:p>
    <w:p w:rsidR="00701E09" w:rsidRPr="00D27276" w:rsidRDefault="00701E09" w:rsidP="00DA3439">
      <w:pPr>
        <w:autoSpaceDE w:val="0"/>
        <w:autoSpaceDN w:val="0"/>
        <w:adjustRightInd w:val="0"/>
        <w:spacing w:after="0" w:line="480" w:lineRule="auto"/>
        <w:rPr>
          <w:rFonts w:asciiTheme="majorBidi" w:hAnsiTheme="majorBidi" w:cstheme="majorBidi"/>
          <w:b/>
          <w:bCs/>
          <w:color w:val="000000"/>
        </w:rPr>
      </w:pPr>
    </w:p>
    <w:p w:rsidR="00B13A77" w:rsidRPr="009F0B3B" w:rsidRDefault="00B13A77" w:rsidP="008D342B">
      <w:pPr>
        <w:autoSpaceDE w:val="0"/>
        <w:autoSpaceDN w:val="0"/>
        <w:adjustRightInd w:val="0"/>
        <w:spacing w:after="0" w:line="240" w:lineRule="auto"/>
        <w:rPr>
          <w:rFonts w:asciiTheme="majorBidi" w:hAnsiTheme="majorBidi" w:cstheme="majorBidi"/>
          <w:color w:val="333333"/>
          <w:sz w:val="24"/>
          <w:szCs w:val="24"/>
        </w:rPr>
      </w:pPr>
    </w:p>
    <w:p w:rsidR="008D342B" w:rsidRPr="001021AE" w:rsidRDefault="00B13A77" w:rsidP="001021AE">
      <w:pPr>
        <w:autoSpaceDE w:val="0"/>
        <w:autoSpaceDN w:val="0"/>
        <w:adjustRightInd w:val="0"/>
        <w:spacing w:after="0" w:line="480" w:lineRule="auto"/>
        <w:rPr>
          <w:rFonts w:asciiTheme="majorBidi" w:hAnsiTheme="majorBidi" w:cstheme="majorBidi"/>
          <w:sz w:val="24"/>
          <w:szCs w:val="24"/>
        </w:rPr>
      </w:pPr>
      <w:r w:rsidRPr="006F5C01">
        <w:rPr>
          <w:rFonts w:asciiTheme="majorBidi" w:hAnsiTheme="majorBidi" w:cstheme="majorBidi"/>
          <w:sz w:val="24"/>
          <w:szCs w:val="24"/>
          <w:vertAlign w:val="superscript"/>
        </w:rPr>
        <w:t>*</w:t>
      </w:r>
      <w:r w:rsidR="008D342B" w:rsidRPr="001021AE">
        <w:rPr>
          <w:rFonts w:asciiTheme="majorBidi" w:hAnsiTheme="majorBidi" w:cstheme="majorBidi"/>
          <w:sz w:val="24"/>
          <w:szCs w:val="24"/>
        </w:rPr>
        <w:t>Abu Dhabi Food Control Authority, Lead Researcher, R</w:t>
      </w:r>
      <w:r w:rsidR="009F0B3B" w:rsidRPr="001021AE">
        <w:rPr>
          <w:rFonts w:asciiTheme="majorBidi" w:hAnsiTheme="majorBidi" w:cstheme="majorBidi"/>
          <w:sz w:val="24"/>
          <w:szCs w:val="24"/>
        </w:rPr>
        <w:t xml:space="preserve">esearch &amp; Development Division, </w:t>
      </w:r>
      <w:r w:rsidR="008D342B" w:rsidRPr="001021AE">
        <w:rPr>
          <w:rFonts w:asciiTheme="majorBidi" w:hAnsiTheme="majorBidi" w:cstheme="majorBidi"/>
          <w:sz w:val="24"/>
          <w:szCs w:val="24"/>
        </w:rPr>
        <w:t>Development sector</w:t>
      </w:r>
      <w:r w:rsidR="00B33632" w:rsidRPr="001021AE">
        <w:rPr>
          <w:rFonts w:asciiTheme="majorBidi" w:hAnsiTheme="majorBidi" w:cstheme="majorBidi"/>
          <w:sz w:val="24"/>
          <w:szCs w:val="24"/>
        </w:rPr>
        <w:t>.</w:t>
      </w:r>
    </w:p>
    <w:p w:rsidR="008D3183" w:rsidRPr="001021AE" w:rsidRDefault="006F5C01" w:rsidP="001021AE">
      <w:pPr>
        <w:autoSpaceDE w:val="0"/>
        <w:autoSpaceDN w:val="0"/>
        <w:adjustRightInd w:val="0"/>
        <w:spacing w:after="0" w:line="480" w:lineRule="auto"/>
        <w:rPr>
          <w:rFonts w:asciiTheme="majorBidi" w:hAnsiTheme="majorBidi" w:cstheme="majorBidi"/>
          <w:sz w:val="24"/>
          <w:szCs w:val="24"/>
        </w:rPr>
      </w:pPr>
      <w:r w:rsidRPr="001021AE">
        <w:rPr>
          <w:rFonts w:asciiTheme="majorBidi" w:hAnsiTheme="majorBidi" w:cstheme="majorBidi"/>
          <w:b/>
          <w:bCs/>
          <w:sz w:val="24"/>
          <w:szCs w:val="24"/>
          <w:vertAlign w:val="superscript"/>
        </w:rPr>
        <w:t>**</w:t>
      </w:r>
      <w:r w:rsidRPr="001021AE">
        <w:rPr>
          <w:rFonts w:asciiTheme="majorBidi" w:hAnsiTheme="majorBidi" w:cstheme="majorBidi"/>
          <w:sz w:val="24"/>
          <w:szCs w:val="24"/>
        </w:rPr>
        <w:t xml:space="preserve"> Abu Dhabi Food Control Authority, Research Station </w:t>
      </w:r>
      <w:r w:rsidR="001021AE">
        <w:rPr>
          <w:rFonts w:asciiTheme="majorBidi" w:hAnsiTheme="majorBidi" w:cstheme="majorBidi"/>
          <w:sz w:val="24"/>
          <w:szCs w:val="24"/>
        </w:rPr>
        <w:t>Manager, Research &amp; Development</w:t>
      </w:r>
      <w:r w:rsidR="000A0D63" w:rsidRPr="001021AE">
        <w:rPr>
          <w:rFonts w:asciiTheme="majorBidi" w:hAnsiTheme="majorBidi" w:cstheme="majorBidi"/>
          <w:sz w:val="24"/>
          <w:szCs w:val="24"/>
        </w:rPr>
        <w:t xml:space="preserve"> </w:t>
      </w:r>
      <w:r w:rsidRPr="001021AE">
        <w:rPr>
          <w:rFonts w:asciiTheme="majorBidi" w:hAnsiTheme="majorBidi" w:cstheme="majorBidi"/>
          <w:sz w:val="24"/>
          <w:szCs w:val="24"/>
        </w:rPr>
        <w:t>Division, Development Sector</w:t>
      </w:r>
    </w:p>
    <w:p w:rsidR="00B13A77" w:rsidRPr="001021AE" w:rsidRDefault="00B13A77" w:rsidP="000A0D63">
      <w:pPr>
        <w:autoSpaceDE w:val="0"/>
        <w:autoSpaceDN w:val="0"/>
        <w:adjustRightInd w:val="0"/>
        <w:spacing w:after="0" w:line="480" w:lineRule="auto"/>
        <w:rPr>
          <w:rFonts w:asciiTheme="majorBidi" w:hAnsiTheme="majorBidi" w:cstheme="majorBidi"/>
          <w:sz w:val="24"/>
          <w:szCs w:val="24"/>
        </w:rPr>
      </w:pPr>
      <w:r w:rsidRPr="001021AE">
        <w:rPr>
          <w:rFonts w:asciiTheme="majorBidi" w:hAnsiTheme="majorBidi" w:cstheme="majorBidi"/>
          <w:sz w:val="24"/>
          <w:szCs w:val="24"/>
          <w:vertAlign w:val="superscript"/>
        </w:rPr>
        <w:t>*</w:t>
      </w:r>
      <w:r w:rsidR="008D3183" w:rsidRPr="001021AE">
        <w:rPr>
          <w:rFonts w:asciiTheme="majorBidi" w:hAnsiTheme="majorBidi" w:cstheme="majorBidi"/>
          <w:sz w:val="24"/>
          <w:szCs w:val="24"/>
          <w:vertAlign w:val="superscript"/>
        </w:rPr>
        <w:t>**</w:t>
      </w:r>
      <w:r w:rsidRPr="001021AE">
        <w:rPr>
          <w:rFonts w:asciiTheme="majorBidi" w:hAnsiTheme="majorBidi" w:cstheme="majorBidi"/>
          <w:sz w:val="24"/>
          <w:szCs w:val="24"/>
        </w:rPr>
        <w:t xml:space="preserve">Abu Dhabi Food Control Authority, Researcher, Research &amp; Development Division,   </w:t>
      </w:r>
    </w:p>
    <w:p w:rsidR="00B13A77" w:rsidRPr="001021AE" w:rsidRDefault="000A0D63" w:rsidP="00A7212C">
      <w:pPr>
        <w:autoSpaceDE w:val="0"/>
        <w:autoSpaceDN w:val="0"/>
        <w:adjustRightInd w:val="0"/>
        <w:spacing w:after="0" w:line="480" w:lineRule="auto"/>
        <w:rPr>
          <w:rFonts w:asciiTheme="majorBidi" w:hAnsiTheme="majorBidi" w:cstheme="majorBidi"/>
          <w:sz w:val="24"/>
          <w:szCs w:val="24"/>
        </w:rPr>
      </w:pPr>
      <w:r w:rsidRPr="001021AE">
        <w:rPr>
          <w:rFonts w:asciiTheme="majorBidi" w:hAnsiTheme="majorBidi" w:cstheme="majorBidi"/>
          <w:sz w:val="24"/>
          <w:szCs w:val="24"/>
        </w:rPr>
        <w:t xml:space="preserve">  </w:t>
      </w:r>
      <w:r w:rsidR="00B13A77" w:rsidRPr="001021AE">
        <w:rPr>
          <w:rFonts w:asciiTheme="majorBidi" w:hAnsiTheme="majorBidi" w:cstheme="majorBidi"/>
          <w:sz w:val="24"/>
          <w:szCs w:val="24"/>
        </w:rPr>
        <w:t>Development sector.</w:t>
      </w:r>
    </w:p>
    <w:p w:rsidR="009F0B3B" w:rsidRDefault="009F0B3B" w:rsidP="00A7212C">
      <w:pPr>
        <w:autoSpaceDE w:val="0"/>
        <w:autoSpaceDN w:val="0"/>
        <w:adjustRightInd w:val="0"/>
        <w:spacing w:after="0" w:line="480" w:lineRule="auto"/>
        <w:rPr>
          <w:rFonts w:asciiTheme="majorBidi" w:hAnsiTheme="majorBidi" w:cstheme="majorBidi"/>
          <w:color w:val="333333"/>
        </w:rPr>
      </w:pPr>
    </w:p>
    <w:p w:rsidR="009F0B3B" w:rsidRDefault="009F0B3B"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155E61" w:rsidRDefault="00155E61"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A7212C" w:rsidRDefault="00A7212C" w:rsidP="008D342B">
      <w:pPr>
        <w:autoSpaceDE w:val="0"/>
        <w:autoSpaceDN w:val="0"/>
        <w:adjustRightInd w:val="0"/>
        <w:spacing w:after="0" w:line="240" w:lineRule="auto"/>
        <w:rPr>
          <w:rFonts w:asciiTheme="majorBidi" w:hAnsiTheme="majorBidi" w:cstheme="majorBidi"/>
          <w:color w:val="333333"/>
        </w:rPr>
      </w:pPr>
    </w:p>
    <w:p w:rsidR="009F0B3B" w:rsidRDefault="009F0B3B" w:rsidP="008D342B">
      <w:pPr>
        <w:autoSpaceDE w:val="0"/>
        <w:autoSpaceDN w:val="0"/>
        <w:adjustRightInd w:val="0"/>
        <w:spacing w:after="0" w:line="240" w:lineRule="auto"/>
        <w:rPr>
          <w:rFonts w:asciiTheme="majorBidi" w:hAnsiTheme="majorBidi" w:cstheme="majorBidi"/>
          <w:color w:val="333333"/>
        </w:rPr>
      </w:pPr>
    </w:p>
    <w:p w:rsidR="00527105" w:rsidRDefault="009F0B3B" w:rsidP="00527105">
      <w:pPr>
        <w:autoSpaceDE w:val="0"/>
        <w:autoSpaceDN w:val="0"/>
        <w:adjustRightInd w:val="0"/>
        <w:spacing w:after="0" w:line="240" w:lineRule="auto"/>
        <w:rPr>
          <w:rFonts w:asciiTheme="majorBidi" w:hAnsiTheme="majorBidi" w:cstheme="majorBidi"/>
          <w:b/>
          <w:bCs/>
          <w:color w:val="333333"/>
          <w:sz w:val="28"/>
          <w:szCs w:val="28"/>
        </w:rPr>
      </w:pPr>
      <w:r w:rsidRPr="009F0B3B">
        <w:rPr>
          <w:rFonts w:asciiTheme="majorBidi" w:hAnsiTheme="majorBidi" w:cstheme="majorBidi"/>
          <w:b/>
          <w:bCs/>
          <w:color w:val="333333"/>
          <w:sz w:val="28"/>
          <w:szCs w:val="28"/>
        </w:rPr>
        <w:lastRenderedPageBreak/>
        <w:t>Abstract:</w:t>
      </w:r>
    </w:p>
    <w:p w:rsidR="00075012" w:rsidRDefault="00075012" w:rsidP="00527105">
      <w:pPr>
        <w:autoSpaceDE w:val="0"/>
        <w:autoSpaceDN w:val="0"/>
        <w:adjustRightInd w:val="0"/>
        <w:spacing w:after="0" w:line="240" w:lineRule="auto"/>
        <w:rPr>
          <w:rFonts w:asciiTheme="majorBidi" w:hAnsiTheme="majorBidi" w:cstheme="majorBidi"/>
          <w:b/>
          <w:bCs/>
          <w:color w:val="333333"/>
          <w:sz w:val="28"/>
          <w:szCs w:val="28"/>
        </w:rPr>
      </w:pPr>
    </w:p>
    <w:p w:rsidR="00312DA0" w:rsidRDefault="00B56AAD" w:rsidP="00527105">
      <w:pPr>
        <w:autoSpaceDE w:val="0"/>
        <w:autoSpaceDN w:val="0"/>
        <w:adjustRightInd w:val="0"/>
        <w:spacing w:after="0" w:line="480" w:lineRule="auto"/>
        <w:rPr>
          <w:rFonts w:asciiTheme="majorBidi" w:hAnsiTheme="majorBidi" w:cstheme="majorBidi"/>
          <w:sz w:val="24"/>
          <w:szCs w:val="24"/>
        </w:rPr>
      </w:pPr>
      <w:r w:rsidRPr="00155E61">
        <w:rPr>
          <w:rFonts w:asciiTheme="majorBidi" w:hAnsiTheme="majorBidi" w:cstheme="majorBidi"/>
          <w:sz w:val="24"/>
          <w:szCs w:val="24"/>
        </w:rPr>
        <w:t xml:space="preserve"> </w:t>
      </w:r>
      <w:r w:rsidR="00075012">
        <w:rPr>
          <w:rFonts w:asciiTheme="majorBidi" w:hAnsiTheme="majorBidi" w:cstheme="majorBidi"/>
          <w:sz w:val="24"/>
          <w:szCs w:val="24"/>
        </w:rPr>
        <w:tab/>
      </w:r>
      <w:r w:rsidRPr="00155E61">
        <w:rPr>
          <w:rFonts w:asciiTheme="majorBidi" w:hAnsiTheme="majorBidi" w:cstheme="majorBidi"/>
          <w:sz w:val="24"/>
          <w:szCs w:val="24"/>
        </w:rPr>
        <w:t xml:space="preserve"> </w:t>
      </w:r>
      <w:r w:rsidR="00DC484A" w:rsidRPr="00155E61">
        <w:rPr>
          <w:rFonts w:asciiTheme="majorBidi" w:hAnsiTheme="majorBidi" w:cstheme="majorBidi"/>
          <w:sz w:val="24"/>
          <w:szCs w:val="24"/>
        </w:rPr>
        <w:t>Field experiments were conducted</w:t>
      </w:r>
      <w:r w:rsidR="00E003B4">
        <w:rPr>
          <w:rFonts w:asciiTheme="majorBidi" w:hAnsiTheme="majorBidi" w:cstheme="majorBidi"/>
          <w:sz w:val="24"/>
          <w:szCs w:val="24"/>
        </w:rPr>
        <w:t xml:space="preserve"> during the periods from June, 2014 to March, 2015,</w:t>
      </w:r>
      <w:r w:rsidR="00DC484A" w:rsidRPr="00155E61">
        <w:rPr>
          <w:rFonts w:asciiTheme="majorBidi" w:hAnsiTheme="majorBidi" w:cstheme="majorBidi"/>
          <w:sz w:val="24"/>
          <w:szCs w:val="24"/>
        </w:rPr>
        <w:t xml:space="preserve"> in three date palm orchards located in Al Ain city, Abu Dhabi, United Arab Emirates</w:t>
      </w:r>
      <w:r w:rsidR="00E003B4">
        <w:rPr>
          <w:rFonts w:asciiTheme="majorBidi" w:hAnsiTheme="majorBidi" w:cstheme="majorBidi"/>
          <w:sz w:val="24"/>
          <w:szCs w:val="24"/>
        </w:rPr>
        <w:t xml:space="preserve">, </w:t>
      </w:r>
      <w:r w:rsidR="00E003B4" w:rsidRPr="00155E61">
        <w:rPr>
          <w:rFonts w:asciiTheme="majorBidi" w:hAnsiTheme="majorBidi" w:cstheme="majorBidi"/>
          <w:sz w:val="24"/>
          <w:szCs w:val="24"/>
        </w:rPr>
        <w:t>in order to evaluate the efficacy for five different sources from the red palm weevil</w:t>
      </w:r>
      <w:r w:rsidR="00E003B4">
        <w:rPr>
          <w:rFonts w:asciiTheme="majorBidi" w:hAnsiTheme="majorBidi" w:cstheme="majorBidi"/>
          <w:sz w:val="24"/>
          <w:szCs w:val="24"/>
        </w:rPr>
        <w:t xml:space="preserve"> (RPW)</w:t>
      </w:r>
      <w:r w:rsidR="00351A41">
        <w:rPr>
          <w:rFonts w:asciiTheme="majorBidi" w:hAnsiTheme="majorBidi" w:cstheme="majorBidi"/>
          <w:sz w:val="24"/>
          <w:szCs w:val="24"/>
        </w:rPr>
        <w:t xml:space="preserve"> ), </w:t>
      </w:r>
      <w:r w:rsidR="00351A41" w:rsidRPr="00196A17">
        <w:rPr>
          <w:rFonts w:ascii="Times New Roman" w:hAnsi="Times New Roman" w:cs="Times New Roman"/>
          <w:i/>
          <w:iCs/>
          <w:sz w:val="24"/>
          <w:szCs w:val="24"/>
        </w:rPr>
        <w:t>Rhynchophorous ferrugineus</w:t>
      </w:r>
      <w:r w:rsidR="00351A41">
        <w:rPr>
          <w:rFonts w:ascii="Times New Roman" w:hAnsi="Times New Roman" w:cs="Times New Roman"/>
          <w:i/>
          <w:iCs/>
          <w:sz w:val="24"/>
          <w:szCs w:val="24"/>
        </w:rPr>
        <w:t xml:space="preserve"> </w:t>
      </w:r>
      <w:r w:rsidR="00351A41" w:rsidRPr="00196A17">
        <w:rPr>
          <w:rFonts w:ascii="Times New Roman" w:hAnsi="Times New Roman" w:cs="Times New Roman"/>
          <w:sz w:val="24"/>
          <w:szCs w:val="24"/>
        </w:rPr>
        <w:t>Oliver (Coleoptera: Curculionidae)</w:t>
      </w:r>
      <w:r w:rsidR="00351A41">
        <w:rPr>
          <w:rFonts w:ascii="Times New Roman" w:hAnsi="Times New Roman" w:cs="Times New Roman"/>
          <w:sz w:val="24"/>
          <w:szCs w:val="24"/>
        </w:rPr>
        <w:t>,</w:t>
      </w:r>
      <w:r w:rsidR="00351A41" w:rsidRPr="00155E61">
        <w:rPr>
          <w:rFonts w:asciiTheme="majorBidi" w:hAnsiTheme="majorBidi" w:cstheme="majorBidi"/>
          <w:sz w:val="24"/>
          <w:szCs w:val="24"/>
        </w:rPr>
        <w:t xml:space="preserve"> </w:t>
      </w:r>
      <w:r w:rsidR="00E003B4" w:rsidRPr="00155E61">
        <w:rPr>
          <w:rFonts w:asciiTheme="majorBidi" w:hAnsiTheme="majorBidi" w:cstheme="majorBidi"/>
          <w:sz w:val="24"/>
          <w:szCs w:val="24"/>
        </w:rPr>
        <w:t xml:space="preserve"> aggregation pheromone by using the standard four window black bucket trap. </w:t>
      </w:r>
      <w:r w:rsidR="00DC484A" w:rsidRPr="00155E61">
        <w:rPr>
          <w:rFonts w:asciiTheme="majorBidi" w:hAnsiTheme="majorBidi" w:cstheme="majorBidi"/>
          <w:sz w:val="24"/>
          <w:szCs w:val="24"/>
        </w:rPr>
        <w:t xml:space="preserve"> </w:t>
      </w:r>
      <w:r w:rsidR="00E003B4">
        <w:rPr>
          <w:rFonts w:asciiTheme="majorBidi" w:hAnsiTheme="majorBidi" w:cstheme="majorBidi"/>
          <w:sz w:val="24"/>
          <w:szCs w:val="24"/>
        </w:rPr>
        <w:t>The three farms are</w:t>
      </w:r>
      <w:r w:rsidR="00DC484A" w:rsidRPr="00155E61">
        <w:rPr>
          <w:rFonts w:asciiTheme="majorBidi" w:hAnsiTheme="majorBidi" w:cstheme="majorBidi"/>
          <w:sz w:val="24"/>
          <w:szCs w:val="24"/>
        </w:rPr>
        <w:t xml:space="preserve"> characterized by having different levels of</w:t>
      </w:r>
      <w:r w:rsidR="00D307B9">
        <w:rPr>
          <w:rFonts w:asciiTheme="majorBidi" w:hAnsiTheme="majorBidi" w:cstheme="majorBidi"/>
          <w:sz w:val="24"/>
          <w:szCs w:val="24"/>
        </w:rPr>
        <w:t xml:space="preserve"> infestation incidence by red palm weevil.</w:t>
      </w:r>
      <w:r w:rsidR="00D0752A" w:rsidRPr="00155E61">
        <w:rPr>
          <w:rFonts w:asciiTheme="majorBidi" w:hAnsiTheme="majorBidi" w:cstheme="majorBidi"/>
          <w:sz w:val="24"/>
          <w:szCs w:val="24"/>
        </w:rPr>
        <w:t xml:space="preserve"> </w:t>
      </w:r>
      <w:r w:rsidR="00155E61" w:rsidRPr="00155E61">
        <w:rPr>
          <w:rFonts w:asciiTheme="majorBidi" w:hAnsiTheme="majorBidi" w:cstheme="majorBidi"/>
          <w:sz w:val="24"/>
          <w:szCs w:val="24"/>
        </w:rPr>
        <w:t>In each of the three farms, the</w:t>
      </w:r>
      <w:r w:rsidR="00361C20" w:rsidRPr="00155E61">
        <w:rPr>
          <w:rFonts w:asciiTheme="majorBidi" w:hAnsiTheme="majorBidi" w:cstheme="majorBidi"/>
          <w:sz w:val="24"/>
          <w:szCs w:val="24"/>
          <w:vertAlign w:val="superscript"/>
        </w:rPr>
        <w:t xml:space="preserve"> </w:t>
      </w:r>
      <w:r w:rsidR="006F3B85" w:rsidRPr="00155E61">
        <w:rPr>
          <w:rFonts w:asciiTheme="majorBidi" w:hAnsiTheme="majorBidi" w:cstheme="majorBidi"/>
          <w:sz w:val="24"/>
          <w:szCs w:val="24"/>
          <w:lang w:val="en"/>
        </w:rPr>
        <w:t>Randomize Complete Block</w:t>
      </w:r>
      <w:r w:rsidR="006F3B85" w:rsidRPr="00155E61">
        <w:rPr>
          <w:rFonts w:asciiTheme="majorBidi" w:hAnsiTheme="majorBidi" w:cstheme="majorBidi"/>
          <w:sz w:val="24"/>
          <w:szCs w:val="24"/>
        </w:rPr>
        <w:t xml:space="preserve"> Design (RCBD) with fi</w:t>
      </w:r>
      <w:r w:rsidR="00361C20" w:rsidRPr="00155E61">
        <w:rPr>
          <w:rFonts w:asciiTheme="majorBidi" w:hAnsiTheme="majorBidi" w:cstheme="majorBidi"/>
          <w:sz w:val="24"/>
          <w:szCs w:val="24"/>
        </w:rPr>
        <w:t>ve treatment and three replicates w</w:t>
      </w:r>
      <w:r w:rsidR="000D3E33">
        <w:rPr>
          <w:rFonts w:asciiTheme="majorBidi" w:hAnsiTheme="majorBidi" w:cstheme="majorBidi"/>
          <w:sz w:val="24"/>
          <w:szCs w:val="24"/>
        </w:rPr>
        <w:t>as</w:t>
      </w:r>
      <w:r w:rsidR="00361C20" w:rsidRPr="00155E61">
        <w:rPr>
          <w:rFonts w:asciiTheme="majorBidi" w:hAnsiTheme="majorBidi" w:cstheme="majorBidi"/>
          <w:sz w:val="24"/>
          <w:szCs w:val="24"/>
        </w:rPr>
        <w:t xml:space="preserve"> used. The pheromone sources used in this experiment were</w:t>
      </w:r>
      <w:r w:rsidR="001427E6" w:rsidRPr="00155E61">
        <w:rPr>
          <w:rFonts w:asciiTheme="majorBidi" w:hAnsiTheme="majorBidi" w:cstheme="majorBidi"/>
          <w:sz w:val="24"/>
          <w:szCs w:val="24"/>
        </w:rPr>
        <w:t xml:space="preserve">: Rhyfer 700, Pherocon RDPW Lure, Ferrugitom 700, Weevil lure, and Ferrulure </w:t>
      </w:r>
      <w:r w:rsidR="00EB4E7E" w:rsidRPr="00155E61">
        <w:rPr>
          <w:rFonts w:asciiTheme="majorBidi" w:hAnsiTheme="majorBidi" w:cstheme="majorBidi"/>
          <w:sz w:val="24"/>
          <w:szCs w:val="24"/>
          <w:vertAlign w:val="superscript"/>
        </w:rPr>
        <w:t xml:space="preserve">+. </w:t>
      </w:r>
      <w:r w:rsidR="007413E3">
        <w:rPr>
          <w:rFonts w:asciiTheme="majorBidi" w:hAnsiTheme="majorBidi" w:cstheme="majorBidi"/>
          <w:sz w:val="24"/>
          <w:szCs w:val="24"/>
        </w:rPr>
        <w:t xml:space="preserve">Collectively in the three farms as well as per each farm, </w:t>
      </w:r>
      <w:r w:rsidR="00196A17" w:rsidRPr="00196A17">
        <w:rPr>
          <w:rFonts w:asciiTheme="majorBidi" w:hAnsiTheme="majorBidi" w:cstheme="majorBidi"/>
          <w:sz w:val="24"/>
          <w:szCs w:val="24"/>
        </w:rPr>
        <w:t>Weevillure pheromone trap capture significantly lower average numbers of RPW</w:t>
      </w:r>
      <w:r w:rsidR="007E0077">
        <w:rPr>
          <w:rFonts w:asciiTheme="majorBidi" w:hAnsiTheme="majorBidi" w:cstheme="majorBidi"/>
          <w:sz w:val="24"/>
          <w:szCs w:val="24"/>
        </w:rPr>
        <w:t xml:space="preserve"> adults</w:t>
      </w:r>
      <w:r w:rsidR="00196A17" w:rsidRPr="00196A17">
        <w:rPr>
          <w:rFonts w:asciiTheme="majorBidi" w:hAnsiTheme="majorBidi" w:cstheme="majorBidi"/>
          <w:sz w:val="24"/>
          <w:szCs w:val="24"/>
        </w:rPr>
        <w:t xml:space="preserve"> than Rhyfer, Pherocon,</w:t>
      </w:r>
      <w:r w:rsidR="007E0077">
        <w:rPr>
          <w:rFonts w:asciiTheme="majorBidi" w:hAnsiTheme="majorBidi" w:cstheme="majorBidi"/>
          <w:sz w:val="24"/>
          <w:szCs w:val="24"/>
        </w:rPr>
        <w:t xml:space="preserve"> </w:t>
      </w:r>
      <w:r w:rsidR="007E0077" w:rsidRPr="00196A17">
        <w:rPr>
          <w:rFonts w:asciiTheme="majorBidi" w:hAnsiTheme="majorBidi" w:cstheme="majorBidi"/>
          <w:sz w:val="24"/>
          <w:szCs w:val="24"/>
        </w:rPr>
        <w:t>Ferrulure</w:t>
      </w:r>
      <w:r w:rsidR="007E0077">
        <w:rPr>
          <w:rFonts w:asciiTheme="majorBidi" w:hAnsiTheme="majorBidi" w:cstheme="majorBidi"/>
          <w:sz w:val="24"/>
          <w:szCs w:val="24"/>
        </w:rPr>
        <w:t xml:space="preserve">, and Ferrugitom </w:t>
      </w:r>
      <w:r w:rsidR="00196A17" w:rsidRPr="00196A17">
        <w:rPr>
          <w:rFonts w:asciiTheme="majorBidi" w:hAnsiTheme="majorBidi" w:cstheme="majorBidi"/>
          <w:sz w:val="24"/>
          <w:szCs w:val="24"/>
        </w:rPr>
        <w:t>pheromone sources. Rhyfer pheromone is about 1.12, 1.18, 1.56 &amp; 1.16 % more efficient than Pherocon, Ferrugitom, Weevillure &amp; Ferrulure, respectively.</w:t>
      </w:r>
    </w:p>
    <w:p w:rsidR="00527105" w:rsidRPr="00527105" w:rsidRDefault="00527105" w:rsidP="00527105">
      <w:pPr>
        <w:autoSpaceDE w:val="0"/>
        <w:autoSpaceDN w:val="0"/>
        <w:adjustRightInd w:val="0"/>
        <w:spacing w:after="0" w:line="480" w:lineRule="auto"/>
        <w:rPr>
          <w:rFonts w:asciiTheme="majorBidi" w:hAnsiTheme="majorBidi" w:cstheme="majorBidi"/>
          <w:b/>
          <w:bCs/>
          <w:color w:val="333333"/>
          <w:sz w:val="28"/>
          <w:szCs w:val="28"/>
        </w:rPr>
      </w:pPr>
    </w:p>
    <w:p w:rsidR="00FC7CFF" w:rsidRDefault="00336CD3" w:rsidP="003259D5">
      <w:pPr>
        <w:spacing w:line="480" w:lineRule="auto"/>
        <w:rPr>
          <w:rFonts w:asciiTheme="majorBidi" w:hAnsiTheme="majorBidi" w:cstheme="majorBidi"/>
          <w:color w:val="222222"/>
          <w:sz w:val="24"/>
          <w:szCs w:val="24"/>
        </w:rPr>
      </w:pPr>
      <w:r w:rsidRPr="00196A17">
        <w:rPr>
          <w:rFonts w:asciiTheme="majorBidi" w:hAnsiTheme="majorBidi" w:cstheme="majorBidi"/>
          <w:b/>
          <w:bCs/>
          <w:color w:val="222222"/>
          <w:sz w:val="24"/>
          <w:szCs w:val="24"/>
        </w:rPr>
        <w:t>Keywords</w:t>
      </w:r>
      <w:r w:rsidRPr="00196A17">
        <w:rPr>
          <w:rFonts w:asciiTheme="majorBidi" w:hAnsiTheme="majorBidi" w:cstheme="majorBidi"/>
          <w:color w:val="222222"/>
          <w:sz w:val="24"/>
          <w:szCs w:val="24"/>
        </w:rPr>
        <w:t>:</w:t>
      </w:r>
      <w:r w:rsidR="00282101" w:rsidRPr="00196A17">
        <w:rPr>
          <w:rFonts w:asciiTheme="majorBidi" w:hAnsiTheme="majorBidi" w:cstheme="majorBidi"/>
          <w:color w:val="222222"/>
          <w:sz w:val="24"/>
          <w:szCs w:val="24"/>
        </w:rPr>
        <w:t xml:space="preserve"> </w:t>
      </w:r>
      <w:r w:rsidR="00FC7CFF">
        <w:rPr>
          <w:rFonts w:asciiTheme="majorBidi" w:hAnsiTheme="majorBidi" w:cstheme="majorBidi"/>
          <w:sz w:val="24"/>
          <w:szCs w:val="24"/>
        </w:rPr>
        <w:t>A</w:t>
      </w:r>
      <w:r w:rsidR="00282101" w:rsidRPr="00196A17">
        <w:rPr>
          <w:rFonts w:asciiTheme="majorBidi" w:hAnsiTheme="majorBidi" w:cstheme="majorBidi"/>
          <w:sz w:val="24"/>
          <w:szCs w:val="24"/>
        </w:rPr>
        <w:t>ggregation pheromone</w:t>
      </w:r>
      <w:r w:rsidR="00077211" w:rsidRPr="00196A17">
        <w:rPr>
          <w:rFonts w:asciiTheme="majorBidi" w:hAnsiTheme="majorBidi" w:cstheme="majorBidi"/>
          <w:sz w:val="24"/>
          <w:szCs w:val="24"/>
        </w:rPr>
        <w:t xml:space="preserve"> sources</w:t>
      </w:r>
      <w:r w:rsidR="00282101" w:rsidRPr="00196A17">
        <w:rPr>
          <w:rFonts w:asciiTheme="majorBidi" w:hAnsiTheme="majorBidi" w:cstheme="majorBidi"/>
          <w:sz w:val="24"/>
          <w:szCs w:val="24"/>
        </w:rPr>
        <w:t>;</w:t>
      </w:r>
      <w:r w:rsidR="00FC7CFF">
        <w:rPr>
          <w:rFonts w:asciiTheme="majorBidi" w:hAnsiTheme="majorBidi" w:cstheme="majorBidi"/>
          <w:sz w:val="24"/>
          <w:szCs w:val="24"/>
        </w:rPr>
        <w:t xml:space="preserve"> D</w:t>
      </w:r>
      <w:r w:rsidR="00783B05" w:rsidRPr="00196A17">
        <w:rPr>
          <w:rFonts w:asciiTheme="majorBidi" w:hAnsiTheme="majorBidi" w:cstheme="majorBidi"/>
          <w:sz w:val="24"/>
          <w:szCs w:val="24"/>
        </w:rPr>
        <w:t>ate palm</w:t>
      </w:r>
      <w:r w:rsidR="00FC7CFF">
        <w:rPr>
          <w:rFonts w:asciiTheme="majorBidi" w:hAnsiTheme="majorBidi" w:cstheme="majorBidi"/>
          <w:sz w:val="24"/>
          <w:szCs w:val="24"/>
        </w:rPr>
        <w:t xml:space="preserve">; </w:t>
      </w:r>
      <w:r w:rsidR="003259D5">
        <w:rPr>
          <w:rFonts w:asciiTheme="majorBidi" w:hAnsiTheme="majorBidi" w:cstheme="majorBidi"/>
          <w:color w:val="222222"/>
          <w:sz w:val="24"/>
          <w:szCs w:val="24"/>
        </w:rPr>
        <w:t>B</w:t>
      </w:r>
      <w:r w:rsidR="00A134E2" w:rsidRPr="00196A17">
        <w:rPr>
          <w:rFonts w:asciiTheme="majorBidi" w:hAnsiTheme="majorBidi" w:cstheme="majorBidi"/>
          <w:color w:val="222222"/>
          <w:sz w:val="24"/>
          <w:szCs w:val="24"/>
        </w:rPr>
        <w:t xml:space="preserve">lack </w:t>
      </w:r>
      <w:r w:rsidR="00FC7CFF">
        <w:rPr>
          <w:rFonts w:asciiTheme="majorBidi" w:hAnsiTheme="majorBidi" w:cstheme="majorBidi"/>
          <w:color w:val="222222"/>
          <w:sz w:val="24"/>
          <w:szCs w:val="24"/>
        </w:rPr>
        <w:t>bucket trap</w:t>
      </w:r>
      <w:r w:rsidR="00A134E2" w:rsidRPr="00196A17">
        <w:rPr>
          <w:rFonts w:asciiTheme="majorBidi" w:hAnsiTheme="majorBidi" w:cstheme="majorBidi"/>
          <w:color w:val="222222"/>
          <w:sz w:val="24"/>
          <w:szCs w:val="24"/>
        </w:rPr>
        <w:t>;</w:t>
      </w:r>
      <w:r w:rsidR="006A0C6C">
        <w:rPr>
          <w:rFonts w:asciiTheme="majorBidi" w:hAnsiTheme="majorBidi" w:cstheme="majorBidi"/>
          <w:color w:val="222222"/>
          <w:sz w:val="24"/>
          <w:szCs w:val="24"/>
        </w:rPr>
        <w:t xml:space="preserve"> </w:t>
      </w:r>
      <w:r w:rsidR="009D2F4E">
        <w:rPr>
          <w:rFonts w:asciiTheme="majorBidi" w:hAnsiTheme="majorBidi" w:cstheme="majorBidi"/>
          <w:color w:val="222222"/>
          <w:sz w:val="24"/>
          <w:szCs w:val="24"/>
        </w:rPr>
        <w:t xml:space="preserve"> </w:t>
      </w:r>
      <w:r w:rsidR="00FC7CFF">
        <w:rPr>
          <w:rFonts w:asciiTheme="majorBidi" w:hAnsiTheme="majorBidi" w:cstheme="majorBidi"/>
          <w:color w:val="222222"/>
          <w:sz w:val="24"/>
          <w:szCs w:val="24"/>
        </w:rPr>
        <w:t xml:space="preserve"> </w:t>
      </w:r>
    </w:p>
    <w:p w:rsidR="00BA48CB" w:rsidRPr="00FC7CFF" w:rsidRDefault="00FC7CFF" w:rsidP="00FC7CFF">
      <w:pPr>
        <w:spacing w:line="480" w:lineRule="auto"/>
        <w:rPr>
          <w:rFonts w:asciiTheme="majorBidi" w:hAnsiTheme="majorBidi" w:cstheme="majorBidi"/>
          <w:color w:val="222222"/>
          <w:sz w:val="24"/>
          <w:szCs w:val="24"/>
        </w:rPr>
      </w:pPr>
      <w:r>
        <w:rPr>
          <w:rFonts w:asciiTheme="majorBidi" w:hAnsiTheme="majorBidi" w:cstheme="majorBidi"/>
          <w:color w:val="222222"/>
          <w:sz w:val="24"/>
          <w:szCs w:val="24"/>
        </w:rPr>
        <w:t xml:space="preserve">                      </w:t>
      </w:r>
      <w:r w:rsidR="009D2F4E" w:rsidRPr="00196A17">
        <w:rPr>
          <w:rFonts w:ascii="Times New Roman" w:hAnsi="Times New Roman" w:cs="Times New Roman"/>
          <w:i/>
          <w:iCs/>
          <w:sz w:val="24"/>
          <w:szCs w:val="24"/>
        </w:rPr>
        <w:t>Rhynchophorous ferrugineus</w:t>
      </w:r>
      <w:r>
        <w:rPr>
          <w:rFonts w:ascii="Times New Roman" w:hAnsi="Times New Roman" w:cs="Times New Roman"/>
          <w:i/>
          <w:iCs/>
          <w:sz w:val="24"/>
          <w:szCs w:val="24"/>
        </w:rPr>
        <w:t>.</w:t>
      </w:r>
      <w:r w:rsidR="006A0C6C">
        <w:rPr>
          <w:rFonts w:asciiTheme="majorBidi" w:hAnsiTheme="majorBidi" w:cstheme="majorBidi"/>
          <w:sz w:val="24"/>
          <w:szCs w:val="24"/>
        </w:rPr>
        <w:t xml:space="preserve"> </w:t>
      </w:r>
    </w:p>
    <w:p w:rsidR="00F47A99" w:rsidRDefault="00F47A99" w:rsidP="008D342B">
      <w:pPr>
        <w:autoSpaceDE w:val="0"/>
        <w:autoSpaceDN w:val="0"/>
        <w:adjustRightInd w:val="0"/>
        <w:spacing w:after="0" w:line="240" w:lineRule="auto"/>
        <w:rPr>
          <w:rFonts w:asciiTheme="majorBidi" w:hAnsiTheme="majorBidi" w:cstheme="majorBidi"/>
          <w:color w:val="222222"/>
          <w:sz w:val="24"/>
          <w:szCs w:val="24"/>
        </w:rPr>
      </w:pPr>
    </w:p>
    <w:p w:rsidR="00A7212C" w:rsidRDefault="00A7212C" w:rsidP="008D342B">
      <w:pPr>
        <w:autoSpaceDE w:val="0"/>
        <w:autoSpaceDN w:val="0"/>
        <w:adjustRightInd w:val="0"/>
        <w:spacing w:after="0" w:line="240" w:lineRule="auto"/>
        <w:rPr>
          <w:rFonts w:asciiTheme="majorBidi" w:hAnsiTheme="majorBidi" w:cstheme="majorBidi"/>
          <w:color w:val="222222"/>
          <w:sz w:val="24"/>
          <w:szCs w:val="24"/>
          <w:lang w:bidi="ar-AE"/>
        </w:rPr>
      </w:pPr>
    </w:p>
    <w:p w:rsidR="00A7212C" w:rsidRDefault="00A7212C" w:rsidP="008D342B">
      <w:pPr>
        <w:autoSpaceDE w:val="0"/>
        <w:autoSpaceDN w:val="0"/>
        <w:adjustRightInd w:val="0"/>
        <w:spacing w:after="0" w:line="240" w:lineRule="auto"/>
        <w:rPr>
          <w:rFonts w:asciiTheme="majorBidi" w:hAnsiTheme="majorBidi" w:cstheme="majorBidi"/>
          <w:color w:val="222222"/>
          <w:sz w:val="24"/>
          <w:szCs w:val="24"/>
        </w:rPr>
      </w:pPr>
    </w:p>
    <w:p w:rsidR="00A7212C" w:rsidRDefault="00A7212C" w:rsidP="008D342B">
      <w:pPr>
        <w:autoSpaceDE w:val="0"/>
        <w:autoSpaceDN w:val="0"/>
        <w:adjustRightInd w:val="0"/>
        <w:spacing w:after="0" w:line="240" w:lineRule="auto"/>
        <w:rPr>
          <w:rFonts w:asciiTheme="majorBidi" w:hAnsiTheme="majorBidi" w:cstheme="majorBidi"/>
          <w:color w:val="222222"/>
          <w:sz w:val="24"/>
          <w:szCs w:val="24"/>
        </w:rPr>
      </w:pPr>
    </w:p>
    <w:p w:rsidR="006F3B85" w:rsidRDefault="006F3B85" w:rsidP="008D342B">
      <w:pPr>
        <w:autoSpaceDE w:val="0"/>
        <w:autoSpaceDN w:val="0"/>
        <w:adjustRightInd w:val="0"/>
        <w:spacing w:after="0" w:line="240" w:lineRule="auto"/>
        <w:rPr>
          <w:rFonts w:asciiTheme="majorBidi" w:hAnsiTheme="majorBidi" w:cstheme="majorBidi"/>
          <w:color w:val="222222"/>
          <w:sz w:val="24"/>
          <w:szCs w:val="24"/>
        </w:rPr>
      </w:pPr>
    </w:p>
    <w:p w:rsidR="00527105" w:rsidRDefault="00527105" w:rsidP="008D342B">
      <w:pPr>
        <w:autoSpaceDE w:val="0"/>
        <w:autoSpaceDN w:val="0"/>
        <w:adjustRightInd w:val="0"/>
        <w:spacing w:after="0" w:line="240" w:lineRule="auto"/>
        <w:rPr>
          <w:rFonts w:asciiTheme="majorBidi" w:hAnsiTheme="majorBidi" w:cstheme="majorBidi"/>
          <w:color w:val="222222"/>
          <w:sz w:val="24"/>
          <w:szCs w:val="24"/>
        </w:rPr>
      </w:pPr>
    </w:p>
    <w:p w:rsidR="00527105" w:rsidRDefault="00527105" w:rsidP="008D342B">
      <w:pPr>
        <w:autoSpaceDE w:val="0"/>
        <w:autoSpaceDN w:val="0"/>
        <w:adjustRightInd w:val="0"/>
        <w:spacing w:after="0" w:line="240" w:lineRule="auto"/>
        <w:rPr>
          <w:rFonts w:asciiTheme="majorBidi" w:hAnsiTheme="majorBidi" w:cstheme="majorBidi"/>
          <w:color w:val="222222"/>
          <w:sz w:val="24"/>
          <w:szCs w:val="24"/>
        </w:rPr>
      </w:pPr>
    </w:p>
    <w:p w:rsidR="00527105" w:rsidRDefault="00527105" w:rsidP="008D342B">
      <w:pPr>
        <w:autoSpaceDE w:val="0"/>
        <w:autoSpaceDN w:val="0"/>
        <w:adjustRightInd w:val="0"/>
        <w:spacing w:after="0" w:line="240" w:lineRule="auto"/>
        <w:rPr>
          <w:rFonts w:asciiTheme="majorBidi" w:hAnsiTheme="majorBidi" w:cstheme="majorBidi"/>
          <w:color w:val="222222"/>
          <w:sz w:val="24"/>
          <w:szCs w:val="24"/>
        </w:rPr>
      </w:pPr>
    </w:p>
    <w:p w:rsidR="008A116A" w:rsidRDefault="008A116A" w:rsidP="008D342B">
      <w:pPr>
        <w:autoSpaceDE w:val="0"/>
        <w:autoSpaceDN w:val="0"/>
        <w:adjustRightInd w:val="0"/>
        <w:spacing w:after="0" w:line="240" w:lineRule="auto"/>
        <w:rPr>
          <w:rFonts w:asciiTheme="majorBidi" w:hAnsiTheme="majorBidi" w:cstheme="majorBidi"/>
          <w:b/>
          <w:bCs/>
          <w:color w:val="333333"/>
          <w:sz w:val="28"/>
          <w:szCs w:val="28"/>
        </w:rPr>
      </w:pPr>
    </w:p>
    <w:p w:rsidR="00F43D41" w:rsidRDefault="00F47A99" w:rsidP="00F43D41">
      <w:pPr>
        <w:autoSpaceDE w:val="0"/>
        <w:autoSpaceDN w:val="0"/>
        <w:adjustRightInd w:val="0"/>
        <w:spacing w:after="0" w:line="240" w:lineRule="auto"/>
        <w:rPr>
          <w:rFonts w:asciiTheme="majorBidi" w:hAnsiTheme="majorBidi" w:cstheme="majorBidi"/>
          <w:b/>
          <w:bCs/>
          <w:color w:val="333333"/>
          <w:sz w:val="28"/>
          <w:szCs w:val="28"/>
        </w:rPr>
      </w:pPr>
      <w:r>
        <w:rPr>
          <w:rFonts w:asciiTheme="majorBidi" w:hAnsiTheme="majorBidi" w:cstheme="majorBidi"/>
          <w:b/>
          <w:bCs/>
          <w:color w:val="333333"/>
          <w:sz w:val="28"/>
          <w:szCs w:val="28"/>
        </w:rPr>
        <w:t>Introduction:</w:t>
      </w:r>
    </w:p>
    <w:p w:rsidR="00F43D41" w:rsidRDefault="00F43D41" w:rsidP="00F43D41">
      <w:pPr>
        <w:autoSpaceDE w:val="0"/>
        <w:autoSpaceDN w:val="0"/>
        <w:adjustRightInd w:val="0"/>
        <w:spacing w:after="0" w:line="240" w:lineRule="auto"/>
        <w:rPr>
          <w:rFonts w:asciiTheme="majorBidi" w:hAnsiTheme="majorBidi" w:cstheme="majorBidi"/>
          <w:b/>
          <w:bCs/>
          <w:color w:val="333333"/>
          <w:sz w:val="28"/>
          <w:szCs w:val="28"/>
        </w:rPr>
      </w:pPr>
    </w:p>
    <w:p w:rsidR="00F43D41" w:rsidRPr="00196A17" w:rsidRDefault="00F43D41" w:rsidP="00C5790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96A17">
        <w:rPr>
          <w:rFonts w:ascii="Times New Roman" w:hAnsi="Times New Roman" w:cs="Times New Roman"/>
          <w:sz w:val="24"/>
          <w:szCs w:val="24"/>
        </w:rPr>
        <w:t xml:space="preserve">The red palm weevil (RPW), </w:t>
      </w:r>
      <w:r w:rsidRPr="00196A17">
        <w:rPr>
          <w:rFonts w:ascii="Times New Roman" w:hAnsi="Times New Roman" w:cs="Times New Roman"/>
          <w:i/>
          <w:iCs/>
          <w:sz w:val="24"/>
          <w:szCs w:val="24"/>
        </w:rPr>
        <w:t xml:space="preserve">Rhynchophorous ferrugineus </w:t>
      </w:r>
      <w:r w:rsidRPr="00196A17">
        <w:rPr>
          <w:rFonts w:ascii="Times New Roman" w:hAnsi="Times New Roman" w:cs="Times New Roman"/>
          <w:sz w:val="24"/>
          <w:szCs w:val="24"/>
        </w:rPr>
        <w:t>Oliver (Coleoptera: Curculionidae), is an econom</w:t>
      </w:r>
      <w:r w:rsidR="005267CC" w:rsidRPr="00196A17">
        <w:rPr>
          <w:rFonts w:ascii="Times New Roman" w:hAnsi="Times New Roman" w:cs="Times New Roman"/>
          <w:sz w:val="24"/>
          <w:szCs w:val="24"/>
        </w:rPr>
        <w:t>ically important</w:t>
      </w:r>
      <w:r w:rsidRPr="00196A17">
        <w:rPr>
          <w:rFonts w:ascii="Times New Roman" w:hAnsi="Times New Roman" w:cs="Times New Roman"/>
          <w:sz w:val="24"/>
          <w:szCs w:val="24"/>
        </w:rPr>
        <w:t xml:space="preserve"> tissue-boring pest of date palm in many parts of the world.</w:t>
      </w:r>
      <w:r w:rsidR="005B29C3" w:rsidRPr="00196A17">
        <w:rPr>
          <w:rFonts w:ascii="Times New Roman" w:hAnsi="Times New Roman" w:cs="Times New Roman"/>
          <w:sz w:val="24"/>
          <w:szCs w:val="24"/>
        </w:rPr>
        <w:t xml:space="preserve"> This</w:t>
      </w:r>
      <w:r w:rsidRPr="00196A17">
        <w:rPr>
          <w:rFonts w:ascii="Times New Roman" w:hAnsi="Times New Roman" w:cs="Times New Roman"/>
          <w:sz w:val="24"/>
          <w:szCs w:val="24"/>
        </w:rPr>
        <w:t xml:space="preserve"> insect was first described in India as a serious pest of coconut palm (Lefroy, 1906) and later on date </w:t>
      </w:r>
      <w:r w:rsidR="009800BD" w:rsidRPr="00196A17">
        <w:rPr>
          <w:rFonts w:ascii="Times New Roman" w:hAnsi="Times New Roman" w:cs="Times New Roman"/>
          <w:sz w:val="24"/>
          <w:szCs w:val="24"/>
        </w:rPr>
        <w:t xml:space="preserve">palm </w:t>
      </w:r>
      <w:r w:rsidR="00E6305B" w:rsidRPr="00196A17">
        <w:rPr>
          <w:rFonts w:ascii="Times New Roman" w:hAnsi="Times New Roman" w:cs="Times New Roman"/>
          <w:sz w:val="24"/>
          <w:szCs w:val="24"/>
        </w:rPr>
        <w:t>(Buxton</w:t>
      </w:r>
      <w:r w:rsidRPr="00196A17">
        <w:rPr>
          <w:rFonts w:ascii="Times New Roman" w:hAnsi="Times New Roman" w:cs="Times New Roman"/>
          <w:sz w:val="24"/>
          <w:szCs w:val="24"/>
        </w:rPr>
        <w:t xml:space="preserve"> 1918).</w:t>
      </w:r>
      <w:r w:rsidR="005267CC" w:rsidRPr="00196A17">
        <w:rPr>
          <w:rFonts w:ascii="Times New Roman" w:hAnsi="Times New Roman" w:cs="Times New Roman" w:hint="cs"/>
          <w:sz w:val="24"/>
          <w:szCs w:val="24"/>
          <w:rtl/>
        </w:rPr>
        <w:t xml:space="preserve"> </w:t>
      </w:r>
      <w:r w:rsidR="005267CC" w:rsidRPr="00196A17">
        <w:rPr>
          <w:rFonts w:ascii="Times New Roman" w:hAnsi="Times New Roman" w:cs="Times New Roman"/>
          <w:sz w:val="24"/>
          <w:szCs w:val="24"/>
        </w:rPr>
        <w:t>This insect is considered the most important</w:t>
      </w:r>
      <w:r w:rsidR="005267CC" w:rsidRPr="00196A17">
        <w:rPr>
          <w:rFonts w:ascii="Times New Roman" w:hAnsi="Times New Roman" w:cs="Times New Roman" w:hint="cs"/>
          <w:sz w:val="24"/>
          <w:szCs w:val="24"/>
          <w:rtl/>
        </w:rPr>
        <w:t xml:space="preserve"> </w:t>
      </w:r>
      <w:r w:rsidR="005267CC" w:rsidRPr="00196A17">
        <w:rPr>
          <w:rFonts w:ascii="Times New Roman" w:hAnsi="Times New Roman" w:cs="Times New Roman"/>
          <w:sz w:val="24"/>
          <w:szCs w:val="24"/>
        </w:rPr>
        <w:t>and major pest of date palm in the Arabian Gulf States (Abraham et al. 1998).</w:t>
      </w:r>
      <w:r w:rsidR="005B29C3" w:rsidRPr="00196A17">
        <w:rPr>
          <w:rFonts w:ascii="Times New Roman" w:hAnsi="Times New Roman" w:cs="Times New Roman"/>
          <w:sz w:val="24"/>
          <w:szCs w:val="24"/>
        </w:rPr>
        <w:t xml:space="preserve"> </w:t>
      </w:r>
      <w:r w:rsidR="005B29C3" w:rsidRPr="00196A17">
        <w:rPr>
          <w:rFonts w:asciiTheme="majorBidi" w:hAnsiTheme="majorBidi" w:cstheme="majorBidi"/>
          <w:sz w:val="24"/>
          <w:szCs w:val="24"/>
        </w:rPr>
        <w:t xml:space="preserve">In 1985, this </w:t>
      </w:r>
      <w:r w:rsidR="00C57902" w:rsidRPr="00196A17">
        <w:rPr>
          <w:rFonts w:asciiTheme="majorBidi" w:hAnsiTheme="majorBidi" w:cstheme="majorBidi"/>
          <w:sz w:val="24"/>
          <w:szCs w:val="24"/>
        </w:rPr>
        <w:t>weevil</w:t>
      </w:r>
      <w:r w:rsidR="005B29C3" w:rsidRPr="00196A17">
        <w:rPr>
          <w:rFonts w:asciiTheme="majorBidi" w:hAnsiTheme="majorBidi" w:cstheme="majorBidi"/>
          <w:sz w:val="24"/>
          <w:szCs w:val="24"/>
        </w:rPr>
        <w:t xml:space="preserve"> was accidentally introduced and established in the northern United Arab Emirates and has become widespread in the</w:t>
      </w:r>
      <w:r w:rsidR="00C01DBD" w:rsidRPr="00196A17">
        <w:rPr>
          <w:rFonts w:asciiTheme="majorBidi" w:hAnsiTheme="majorBidi" w:cstheme="majorBidi"/>
          <w:sz w:val="24"/>
          <w:szCs w:val="24"/>
        </w:rPr>
        <w:t xml:space="preserve"> country (Ferry and Gomez 2002)</w:t>
      </w:r>
      <w:r w:rsidR="00F820CF" w:rsidRPr="00196A17">
        <w:rPr>
          <w:rFonts w:ascii="Times New Roman" w:hAnsi="Times New Roman" w:cs="Times New Roman"/>
          <w:sz w:val="24"/>
          <w:szCs w:val="24"/>
        </w:rPr>
        <w:t xml:space="preserve">. </w:t>
      </w:r>
    </w:p>
    <w:p w:rsidR="00E56458" w:rsidRPr="00196A17" w:rsidRDefault="00F820CF" w:rsidP="00521846">
      <w:pPr>
        <w:pStyle w:val="NoSpacing"/>
        <w:spacing w:after="120" w:line="480" w:lineRule="auto"/>
        <w:ind w:left="-90" w:right="-241" w:firstLine="516"/>
        <w:jc w:val="both"/>
        <w:rPr>
          <w:rFonts w:asciiTheme="majorBidi" w:hAnsiTheme="majorBidi" w:cstheme="majorBidi"/>
          <w:sz w:val="24"/>
          <w:szCs w:val="24"/>
          <w:lang w:val="en-GB" w:bidi="ar-AE"/>
        </w:rPr>
      </w:pPr>
      <w:r w:rsidRPr="00196A17">
        <w:rPr>
          <w:rFonts w:asciiTheme="majorBidi" w:hAnsiTheme="majorBidi" w:cstheme="majorBidi"/>
          <w:sz w:val="24"/>
          <w:szCs w:val="24"/>
          <w:lang w:val="en-GB" w:bidi="ar-AE"/>
        </w:rPr>
        <w:t>Management</w:t>
      </w:r>
      <w:r w:rsidR="00B0187C" w:rsidRPr="00196A17">
        <w:rPr>
          <w:rFonts w:asciiTheme="majorBidi" w:hAnsiTheme="majorBidi" w:cstheme="majorBidi"/>
          <w:sz w:val="24"/>
          <w:szCs w:val="24"/>
          <w:lang w:val="en-GB" w:bidi="ar-AE"/>
        </w:rPr>
        <w:t xml:space="preserve"> of this pest is by adopting an </w:t>
      </w:r>
      <w:r w:rsidRPr="00196A17">
        <w:rPr>
          <w:rFonts w:asciiTheme="majorBidi" w:hAnsiTheme="majorBidi" w:cstheme="majorBidi"/>
          <w:sz w:val="24"/>
          <w:szCs w:val="24"/>
          <w:lang w:val="en-GB" w:bidi="ar-AE"/>
        </w:rPr>
        <w:t xml:space="preserve">old Integrated Pest Management (IPM) strategy, which depends primarily on the use of aggregation pheromone traps for monitoring and mass trapping </w:t>
      </w:r>
      <w:r w:rsidR="00DA6ACA" w:rsidRPr="00196A17">
        <w:rPr>
          <w:rFonts w:asciiTheme="majorBidi" w:hAnsiTheme="majorBidi" w:cstheme="majorBidi"/>
          <w:sz w:val="24"/>
          <w:szCs w:val="24"/>
          <w:lang w:val="en-GB" w:bidi="ar-AE"/>
        </w:rPr>
        <w:t>of the adult</w:t>
      </w:r>
      <w:r w:rsidRPr="00196A17">
        <w:rPr>
          <w:rFonts w:asciiTheme="majorBidi" w:hAnsiTheme="majorBidi" w:cstheme="majorBidi"/>
          <w:sz w:val="24"/>
          <w:szCs w:val="24"/>
          <w:lang w:val="en-GB" w:bidi="ar-AE"/>
        </w:rPr>
        <w:t xml:space="preserve"> weevil (Abraham </w:t>
      </w:r>
      <w:r w:rsidRPr="00196A17">
        <w:rPr>
          <w:rFonts w:asciiTheme="majorBidi" w:hAnsiTheme="majorBidi" w:cstheme="majorBidi"/>
          <w:i/>
          <w:sz w:val="24"/>
          <w:szCs w:val="24"/>
          <w:lang w:val="en-GB" w:bidi="ar-AE"/>
        </w:rPr>
        <w:t>et al.</w:t>
      </w:r>
      <w:r w:rsidRPr="00196A17">
        <w:rPr>
          <w:rFonts w:asciiTheme="majorBidi" w:hAnsiTheme="majorBidi" w:cstheme="majorBidi"/>
          <w:sz w:val="24"/>
          <w:szCs w:val="24"/>
          <w:lang w:val="en-GB" w:bidi="ar-AE"/>
        </w:rPr>
        <w:t xml:space="preserve">, 1998; Faleiro </w:t>
      </w:r>
      <w:r w:rsidRPr="00196A17">
        <w:rPr>
          <w:rFonts w:asciiTheme="majorBidi" w:hAnsiTheme="majorBidi" w:cstheme="majorBidi"/>
          <w:i/>
          <w:sz w:val="24"/>
          <w:szCs w:val="24"/>
          <w:lang w:val="en-GB" w:bidi="ar-AE"/>
        </w:rPr>
        <w:t>et al.</w:t>
      </w:r>
      <w:r w:rsidR="00521846">
        <w:rPr>
          <w:rFonts w:asciiTheme="majorBidi" w:hAnsiTheme="majorBidi" w:cstheme="majorBidi"/>
          <w:sz w:val="24"/>
          <w:szCs w:val="24"/>
          <w:lang w:val="en-GB" w:bidi="ar-AE"/>
        </w:rPr>
        <w:t xml:space="preserve">, 1998;; Al-Saoud, 2004; </w:t>
      </w:r>
      <w:proofErr w:type="spellStart"/>
      <w:r w:rsidR="00B0187C" w:rsidRPr="00196A17">
        <w:rPr>
          <w:rFonts w:asciiTheme="majorBidi" w:hAnsiTheme="majorBidi" w:cstheme="majorBidi"/>
          <w:sz w:val="24"/>
          <w:szCs w:val="24"/>
          <w:lang w:val="en-GB" w:bidi="ar-AE"/>
        </w:rPr>
        <w:t>Abuagla</w:t>
      </w:r>
      <w:proofErr w:type="spellEnd"/>
      <w:r w:rsidR="00B0187C" w:rsidRPr="00196A17">
        <w:rPr>
          <w:rFonts w:asciiTheme="majorBidi" w:hAnsiTheme="majorBidi" w:cstheme="majorBidi"/>
          <w:sz w:val="24"/>
          <w:szCs w:val="24"/>
          <w:lang w:val="en-GB" w:bidi="ar-AE"/>
        </w:rPr>
        <w:t xml:space="preserve"> and Al-</w:t>
      </w:r>
      <w:proofErr w:type="spellStart"/>
      <w:r w:rsidR="00B0187C" w:rsidRPr="00196A17">
        <w:rPr>
          <w:rFonts w:asciiTheme="majorBidi" w:hAnsiTheme="majorBidi" w:cstheme="majorBidi"/>
          <w:sz w:val="24"/>
          <w:szCs w:val="24"/>
          <w:lang w:val="en-GB" w:bidi="ar-AE"/>
        </w:rPr>
        <w:t>Deeb</w:t>
      </w:r>
      <w:proofErr w:type="spellEnd"/>
      <w:r w:rsidR="00B0187C" w:rsidRPr="00196A17">
        <w:rPr>
          <w:rFonts w:asciiTheme="majorBidi" w:hAnsiTheme="majorBidi" w:cstheme="majorBidi"/>
          <w:sz w:val="24"/>
          <w:szCs w:val="24"/>
          <w:lang w:val="en-GB" w:bidi="ar-AE"/>
        </w:rPr>
        <w:t xml:space="preserve">, 2012). </w:t>
      </w:r>
      <w:r w:rsidR="00E56458" w:rsidRPr="00196A17">
        <w:rPr>
          <w:rFonts w:asciiTheme="majorBidi" w:hAnsiTheme="majorBidi" w:cstheme="majorBidi"/>
          <w:sz w:val="24"/>
          <w:szCs w:val="24"/>
        </w:rPr>
        <w:t xml:space="preserve">Ferrugineol is the main aggregation pheromone of </w:t>
      </w:r>
      <w:r w:rsidR="00E56458" w:rsidRPr="00196A17">
        <w:rPr>
          <w:rFonts w:asciiTheme="majorBidi" w:hAnsiTheme="majorBidi" w:cstheme="majorBidi"/>
          <w:i/>
          <w:iCs/>
          <w:sz w:val="24"/>
          <w:szCs w:val="24"/>
        </w:rPr>
        <w:t>R. ferrugineus</w:t>
      </w:r>
      <w:r w:rsidR="00E56458" w:rsidRPr="00196A17">
        <w:rPr>
          <w:rFonts w:asciiTheme="majorBidi" w:hAnsiTheme="majorBidi" w:cstheme="majorBidi"/>
          <w:sz w:val="24"/>
          <w:szCs w:val="24"/>
        </w:rPr>
        <w:t xml:space="preserve"> </w:t>
      </w:r>
      <w:r w:rsidR="00701718" w:rsidRPr="00196A17">
        <w:rPr>
          <w:rFonts w:asciiTheme="majorBidi" w:hAnsiTheme="majorBidi" w:cstheme="majorBidi"/>
          <w:sz w:val="24"/>
          <w:szCs w:val="24"/>
        </w:rPr>
        <w:t>(Hallett</w:t>
      </w:r>
      <w:r w:rsidR="00701718" w:rsidRPr="00196A17">
        <w:rPr>
          <w:rFonts w:asciiTheme="majorBidi" w:hAnsiTheme="majorBidi" w:cstheme="majorBidi" w:hint="cs"/>
          <w:sz w:val="24"/>
          <w:szCs w:val="24"/>
          <w:rtl/>
        </w:rPr>
        <w:t xml:space="preserve"> </w:t>
      </w:r>
      <w:r w:rsidR="00922A0F" w:rsidRPr="00196A17">
        <w:rPr>
          <w:rFonts w:asciiTheme="majorBidi" w:hAnsiTheme="majorBidi" w:cstheme="majorBidi"/>
          <w:sz w:val="24"/>
          <w:szCs w:val="24"/>
        </w:rPr>
        <w:t>et al.</w:t>
      </w:r>
      <w:r w:rsidR="00E56458" w:rsidRPr="00196A17">
        <w:rPr>
          <w:rFonts w:asciiTheme="majorBidi" w:hAnsiTheme="majorBidi" w:cstheme="majorBidi"/>
          <w:sz w:val="24"/>
          <w:szCs w:val="24"/>
        </w:rPr>
        <w:t>1993) and is complemented w</w:t>
      </w:r>
      <w:r w:rsidR="00D1572F" w:rsidRPr="00196A17">
        <w:rPr>
          <w:rFonts w:asciiTheme="majorBidi" w:hAnsiTheme="majorBidi" w:cstheme="majorBidi"/>
          <w:sz w:val="24"/>
          <w:szCs w:val="24"/>
        </w:rPr>
        <w:t>ith 4-methyl-5-nonanone in mass</w:t>
      </w:r>
      <w:r w:rsidR="00E56458" w:rsidRPr="00196A17">
        <w:rPr>
          <w:rFonts w:asciiTheme="majorBidi" w:hAnsiTheme="majorBidi" w:cstheme="majorBidi"/>
          <w:sz w:val="24"/>
          <w:szCs w:val="24"/>
        </w:rPr>
        <w:t xml:space="preserve"> </w:t>
      </w:r>
      <w:r w:rsidR="004A1D80" w:rsidRPr="00196A17">
        <w:rPr>
          <w:rFonts w:asciiTheme="majorBidi" w:hAnsiTheme="majorBidi" w:cstheme="majorBidi"/>
          <w:sz w:val="24"/>
          <w:szCs w:val="24"/>
        </w:rPr>
        <w:t>trapping used</w:t>
      </w:r>
      <w:r w:rsidR="00E56458" w:rsidRPr="00196A17">
        <w:rPr>
          <w:rFonts w:asciiTheme="majorBidi" w:hAnsiTheme="majorBidi" w:cstheme="majorBidi"/>
          <w:sz w:val="24"/>
          <w:szCs w:val="24"/>
        </w:rPr>
        <w:t xml:space="preserve"> in various countries (Abraham et al.  1998; Hallett et al.  1999; </w:t>
      </w:r>
      <w:proofErr w:type="spellStart"/>
      <w:r w:rsidR="00E56458" w:rsidRPr="00196A17">
        <w:rPr>
          <w:rFonts w:asciiTheme="majorBidi" w:hAnsiTheme="majorBidi" w:cstheme="majorBidi"/>
          <w:sz w:val="24"/>
          <w:szCs w:val="24"/>
        </w:rPr>
        <w:t>Vidyasagar</w:t>
      </w:r>
      <w:proofErr w:type="spellEnd"/>
      <w:r w:rsidR="00E56458" w:rsidRPr="00196A17">
        <w:rPr>
          <w:rFonts w:asciiTheme="majorBidi" w:hAnsiTheme="majorBidi" w:cstheme="majorBidi"/>
          <w:sz w:val="24"/>
          <w:szCs w:val="24"/>
        </w:rPr>
        <w:t xml:space="preserve"> et al.  2000). </w:t>
      </w:r>
    </w:p>
    <w:p w:rsidR="00887EDC" w:rsidRPr="00196A17" w:rsidRDefault="00C06590" w:rsidP="00DA6ACA">
      <w:pPr>
        <w:autoSpaceDE w:val="0"/>
        <w:autoSpaceDN w:val="0"/>
        <w:adjustRightInd w:val="0"/>
        <w:spacing w:after="0" w:line="480" w:lineRule="auto"/>
        <w:ind w:firstLine="720"/>
        <w:rPr>
          <w:rFonts w:asciiTheme="majorBidi" w:hAnsiTheme="majorBidi" w:cstheme="majorBidi"/>
          <w:sz w:val="24"/>
          <w:szCs w:val="24"/>
        </w:rPr>
      </w:pPr>
      <w:r w:rsidRPr="00196A17">
        <w:rPr>
          <w:rFonts w:asciiTheme="majorBidi" w:hAnsiTheme="majorBidi" w:cstheme="majorBidi"/>
          <w:sz w:val="24"/>
          <w:szCs w:val="24"/>
        </w:rPr>
        <w:t>A</w:t>
      </w:r>
      <w:r w:rsidR="00D1572F" w:rsidRPr="00196A17">
        <w:rPr>
          <w:rFonts w:asciiTheme="majorBidi" w:hAnsiTheme="majorBidi" w:cstheme="majorBidi"/>
          <w:sz w:val="24"/>
          <w:szCs w:val="24"/>
        </w:rPr>
        <w:t>dopting optimum t</w:t>
      </w:r>
      <w:r w:rsidR="00FF76B8" w:rsidRPr="00196A17">
        <w:rPr>
          <w:rFonts w:asciiTheme="majorBidi" w:hAnsiTheme="majorBidi" w:cstheme="majorBidi"/>
          <w:sz w:val="24"/>
          <w:szCs w:val="24"/>
        </w:rPr>
        <w:t xml:space="preserve">rapping </w:t>
      </w:r>
      <w:r w:rsidR="00E56458" w:rsidRPr="00196A17">
        <w:rPr>
          <w:rFonts w:asciiTheme="majorBidi" w:hAnsiTheme="majorBidi" w:cstheme="majorBidi"/>
          <w:sz w:val="24"/>
          <w:szCs w:val="24"/>
        </w:rPr>
        <w:t>pr</w:t>
      </w:r>
      <w:r w:rsidRPr="00196A17">
        <w:rPr>
          <w:rFonts w:asciiTheme="majorBidi" w:hAnsiTheme="majorBidi" w:cstheme="majorBidi"/>
          <w:sz w:val="24"/>
          <w:szCs w:val="24"/>
        </w:rPr>
        <w:t>otocols (Hallett et al.  1999; Faleiro 2006</w:t>
      </w:r>
      <w:r w:rsidR="00E56458" w:rsidRPr="00196A17">
        <w:rPr>
          <w:rFonts w:asciiTheme="majorBidi" w:hAnsiTheme="majorBidi" w:cstheme="majorBidi"/>
          <w:sz w:val="24"/>
          <w:szCs w:val="24"/>
        </w:rPr>
        <w:t xml:space="preserve">; Giblin- Davis et al.  </w:t>
      </w:r>
      <w:r w:rsidR="00F31FC8" w:rsidRPr="00196A17">
        <w:rPr>
          <w:rFonts w:asciiTheme="majorBidi" w:hAnsiTheme="majorBidi" w:cstheme="majorBidi"/>
          <w:sz w:val="24"/>
          <w:szCs w:val="24"/>
        </w:rPr>
        <w:t>2013) is vital to ensure the beneﬁ</w:t>
      </w:r>
      <w:r w:rsidRPr="00196A17">
        <w:rPr>
          <w:rFonts w:asciiTheme="majorBidi" w:hAnsiTheme="majorBidi" w:cstheme="majorBidi"/>
          <w:sz w:val="24"/>
          <w:szCs w:val="24"/>
        </w:rPr>
        <w:t xml:space="preserve">ts of pheromone </w:t>
      </w:r>
      <w:r w:rsidR="00E56458" w:rsidRPr="00196A17">
        <w:rPr>
          <w:rFonts w:asciiTheme="majorBidi" w:hAnsiTheme="majorBidi" w:cstheme="majorBidi"/>
          <w:sz w:val="24"/>
          <w:szCs w:val="24"/>
        </w:rPr>
        <w:t xml:space="preserve">trapping to </w:t>
      </w:r>
      <w:r w:rsidRPr="00196A17">
        <w:rPr>
          <w:rFonts w:asciiTheme="majorBidi" w:hAnsiTheme="majorBidi" w:cstheme="majorBidi"/>
          <w:sz w:val="24"/>
          <w:szCs w:val="24"/>
        </w:rPr>
        <w:t>manage RPW</w:t>
      </w:r>
      <w:r w:rsidR="0018257C">
        <w:rPr>
          <w:rFonts w:asciiTheme="majorBidi" w:hAnsiTheme="majorBidi" w:cstheme="majorBidi"/>
          <w:sz w:val="24"/>
          <w:szCs w:val="24"/>
        </w:rPr>
        <w:t xml:space="preserve">. </w:t>
      </w:r>
      <w:r w:rsidR="00E56458" w:rsidRPr="00196A17">
        <w:rPr>
          <w:rFonts w:asciiTheme="majorBidi" w:hAnsiTheme="majorBidi" w:cstheme="majorBidi"/>
          <w:sz w:val="24"/>
          <w:szCs w:val="24"/>
        </w:rPr>
        <w:t xml:space="preserve">The standard four </w:t>
      </w:r>
      <w:r w:rsidRPr="00196A17">
        <w:rPr>
          <w:rFonts w:asciiTheme="majorBidi" w:hAnsiTheme="majorBidi" w:cstheme="majorBidi"/>
          <w:sz w:val="24"/>
          <w:szCs w:val="24"/>
        </w:rPr>
        <w:t>window bucket</w:t>
      </w:r>
      <w:r w:rsidR="0018257C">
        <w:rPr>
          <w:rFonts w:asciiTheme="majorBidi" w:hAnsiTheme="majorBidi" w:cstheme="majorBidi"/>
          <w:sz w:val="24"/>
          <w:szCs w:val="24"/>
        </w:rPr>
        <w:t xml:space="preserve"> trap </w:t>
      </w:r>
      <w:r w:rsidR="00E56458" w:rsidRPr="00196A17">
        <w:rPr>
          <w:rFonts w:asciiTheme="majorBidi" w:hAnsiTheme="majorBidi" w:cstheme="majorBidi"/>
          <w:sz w:val="24"/>
          <w:szCs w:val="24"/>
        </w:rPr>
        <w:t>(</w:t>
      </w:r>
      <w:r w:rsidR="009220E1" w:rsidRPr="00196A17">
        <w:rPr>
          <w:rFonts w:asciiTheme="majorBidi" w:hAnsiTheme="majorBidi" w:cstheme="majorBidi"/>
          <w:sz w:val="24"/>
          <w:szCs w:val="24"/>
        </w:rPr>
        <w:t xml:space="preserve">Faleiro 2006) is widely used in trapping this weevil. </w:t>
      </w:r>
      <w:r w:rsidR="00E56458" w:rsidRPr="00196A17">
        <w:rPr>
          <w:rFonts w:asciiTheme="majorBidi" w:hAnsiTheme="majorBidi" w:cstheme="majorBidi"/>
          <w:sz w:val="24"/>
          <w:szCs w:val="24"/>
        </w:rPr>
        <w:t xml:space="preserve">Black colored </w:t>
      </w:r>
      <w:r w:rsidR="009220E1" w:rsidRPr="00196A17">
        <w:rPr>
          <w:rFonts w:asciiTheme="majorBidi" w:hAnsiTheme="majorBidi" w:cstheme="majorBidi"/>
          <w:sz w:val="24"/>
          <w:szCs w:val="24"/>
        </w:rPr>
        <w:t xml:space="preserve">traps have been </w:t>
      </w:r>
      <w:r w:rsidR="004A1D80" w:rsidRPr="00196A17">
        <w:rPr>
          <w:rFonts w:asciiTheme="majorBidi" w:hAnsiTheme="majorBidi" w:cstheme="majorBidi"/>
          <w:sz w:val="24"/>
          <w:szCs w:val="24"/>
        </w:rPr>
        <w:t xml:space="preserve">found to enhance weevil </w:t>
      </w:r>
      <w:r w:rsidR="009220E1" w:rsidRPr="00196A17">
        <w:rPr>
          <w:rFonts w:asciiTheme="majorBidi" w:hAnsiTheme="majorBidi" w:cstheme="majorBidi"/>
          <w:sz w:val="24"/>
          <w:szCs w:val="24"/>
        </w:rPr>
        <w:t xml:space="preserve">captures (Hallett et al.  1999; </w:t>
      </w:r>
      <w:proofErr w:type="spellStart"/>
      <w:r w:rsidR="009220E1" w:rsidRPr="00196A17">
        <w:rPr>
          <w:rFonts w:asciiTheme="majorBidi" w:hAnsiTheme="majorBidi" w:cstheme="majorBidi"/>
          <w:sz w:val="24"/>
          <w:szCs w:val="24"/>
        </w:rPr>
        <w:t>Abuagla</w:t>
      </w:r>
      <w:proofErr w:type="spellEnd"/>
      <w:r w:rsidR="009220E1" w:rsidRPr="00196A17">
        <w:rPr>
          <w:rFonts w:asciiTheme="majorBidi" w:hAnsiTheme="majorBidi" w:cstheme="majorBidi"/>
          <w:sz w:val="24"/>
          <w:szCs w:val="24"/>
        </w:rPr>
        <w:t xml:space="preserve"> and Al-</w:t>
      </w:r>
      <w:proofErr w:type="spellStart"/>
      <w:r w:rsidR="009220E1" w:rsidRPr="00196A17">
        <w:rPr>
          <w:rFonts w:asciiTheme="majorBidi" w:hAnsiTheme="majorBidi" w:cstheme="majorBidi"/>
          <w:sz w:val="24"/>
          <w:szCs w:val="24"/>
        </w:rPr>
        <w:t>Deeb</w:t>
      </w:r>
      <w:proofErr w:type="spellEnd"/>
      <w:r w:rsidR="009220E1" w:rsidRPr="00196A17">
        <w:rPr>
          <w:rFonts w:asciiTheme="majorBidi" w:hAnsiTheme="majorBidi" w:cstheme="majorBidi"/>
          <w:sz w:val="24"/>
          <w:szCs w:val="24"/>
        </w:rPr>
        <w:t xml:space="preserve"> 2012).</w:t>
      </w:r>
    </w:p>
    <w:p w:rsidR="00887EDC" w:rsidRPr="00196A17" w:rsidRDefault="00887EDC" w:rsidP="00CA3E3E">
      <w:pPr>
        <w:autoSpaceDE w:val="0"/>
        <w:autoSpaceDN w:val="0"/>
        <w:adjustRightInd w:val="0"/>
        <w:spacing w:after="0" w:line="480" w:lineRule="auto"/>
        <w:ind w:firstLine="720"/>
        <w:rPr>
          <w:rFonts w:asciiTheme="majorBidi" w:hAnsiTheme="majorBidi" w:cstheme="majorBidi"/>
          <w:sz w:val="24"/>
          <w:szCs w:val="24"/>
        </w:rPr>
      </w:pPr>
      <w:r w:rsidRPr="00196A17">
        <w:rPr>
          <w:rFonts w:asciiTheme="majorBidi" w:hAnsiTheme="majorBidi" w:cstheme="majorBidi"/>
          <w:sz w:val="24"/>
          <w:szCs w:val="24"/>
        </w:rPr>
        <w:t xml:space="preserve">The average recommended emission rate for the RPW pheromone is 3 mg / 24 hours. While the pheromone efficiency depends on a number of factors, the most </w:t>
      </w:r>
      <w:r w:rsidRPr="00196A17">
        <w:rPr>
          <w:rFonts w:asciiTheme="majorBidi" w:hAnsiTheme="majorBidi" w:cstheme="majorBidi"/>
          <w:sz w:val="24"/>
          <w:szCs w:val="24"/>
        </w:rPr>
        <w:lastRenderedPageBreak/>
        <w:t xml:space="preserve">important are the composition, the concentration, emission rate and the stability of emission, </w:t>
      </w:r>
      <w:r w:rsidRPr="00196A17">
        <w:rPr>
          <w:rFonts w:asciiTheme="majorBidi" w:hAnsiTheme="majorBidi" w:cstheme="majorBidi"/>
          <w:sz w:val="24"/>
          <w:szCs w:val="24"/>
          <w:lang w:val="en"/>
        </w:rPr>
        <w:t>which is mainly based on the manufacturer's technology in the manufacture of the membrane that controls the rate of emission, which in turn affects the efficiency of the attractions</w:t>
      </w:r>
      <w:r w:rsidRPr="00196A17">
        <w:rPr>
          <w:rFonts w:asciiTheme="majorBidi" w:hAnsiTheme="majorBidi" w:cstheme="majorBidi"/>
          <w:spacing w:val="2"/>
          <w:w w:val="105"/>
          <w:sz w:val="24"/>
          <w:szCs w:val="24"/>
          <w:lang w:val="en"/>
        </w:rPr>
        <w:t xml:space="preserve"> </w:t>
      </w:r>
      <w:r w:rsidRPr="00196A17">
        <w:rPr>
          <w:rFonts w:asciiTheme="majorBidi" w:hAnsiTheme="majorBidi" w:cstheme="majorBidi"/>
          <w:spacing w:val="2"/>
          <w:w w:val="105"/>
          <w:sz w:val="24"/>
          <w:szCs w:val="24"/>
        </w:rPr>
        <w:t>(Kaakeh</w:t>
      </w:r>
      <w:r w:rsidRPr="00196A17">
        <w:rPr>
          <w:rFonts w:asciiTheme="majorBidi" w:hAnsiTheme="majorBidi" w:cstheme="majorBidi"/>
          <w:sz w:val="24"/>
          <w:szCs w:val="24"/>
        </w:rPr>
        <w:t xml:space="preserve"> </w:t>
      </w:r>
      <w:r w:rsidR="00E455DF" w:rsidRPr="00196A17">
        <w:rPr>
          <w:rFonts w:asciiTheme="majorBidi" w:hAnsiTheme="majorBidi" w:cstheme="majorBidi"/>
          <w:sz w:val="24"/>
          <w:szCs w:val="24"/>
        </w:rPr>
        <w:t xml:space="preserve">et al. </w:t>
      </w:r>
      <w:r w:rsidRPr="00196A17">
        <w:rPr>
          <w:rFonts w:asciiTheme="majorBidi" w:hAnsiTheme="majorBidi" w:cstheme="majorBidi"/>
          <w:sz w:val="24"/>
          <w:szCs w:val="24"/>
        </w:rPr>
        <w:t>2001</w:t>
      </w:r>
      <w:r w:rsidRPr="00196A17">
        <w:rPr>
          <w:rFonts w:asciiTheme="majorBidi" w:hAnsiTheme="majorBidi" w:cstheme="majorBidi"/>
          <w:i/>
          <w:iCs/>
          <w:sz w:val="24"/>
          <w:szCs w:val="24"/>
        </w:rPr>
        <w:t>;</w:t>
      </w:r>
      <w:r w:rsidRPr="00196A17">
        <w:rPr>
          <w:rFonts w:asciiTheme="majorBidi" w:hAnsiTheme="majorBidi" w:cstheme="majorBidi"/>
          <w:spacing w:val="2"/>
          <w:w w:val="105"/>
          <w:sz w:val="24"/>
          <w:szCs w:val="24"/>
        </w:rPr>
        <w:t xml:space="preserve"> </w:t>
      </w:r>
      <w:r w:rsidR="00E455DF" w:rsidRPr="00196A17">
        <w:rPr>
          <w:rFonts w:asciiTheme="majorBidi" w:hAnsiTheme="majorBidi" w:cstheme="majorBidi"/>
          <w:spacing w:val="2"/>
          <w:w w:val="105"/>
          <w:sz w:val="24"/>
          <w:szCs w:val="24"/>
        </w:rPr>
        <w:t>Faleiro,</w:t>
      </w:r>
      <w:r w:rsidRPr="00196A17">
        <w:rPr>
          <w:rFonts w:asciiTheme="majorBidi" w:hAnsiTheme="majorBidi" w:cstheme="majorBidi"/>
          <w:spacing w:val="2"/>
          <w:w w:val="105"/>
          <w:sz w:val="24"/>
          <w:szCs w:val="24"/>
        </w:rPr>
        <w:t xml:space="preserve"> 2006)</w:t>
      </w:r>
      <w:r w:rsidR="00E455DF" w:rsidRPr="00196A17">
        <w:rPr>
          <w:rFonts w:asciiTheme="majorBidi" w:hAnsiTheme="majorBidi" w:cstheme="majorBidi"/>
          <w:spacing w:val="2"/>
          <w:w w:val="105"/>
          <w:sz w:val="24"/>
          <w:szCs w:val="24"/>
        </w:rPr>
        <w:t>.</w:t>
      </w:r>
      <w:r w:rsidR="001F7CEB" w:rsidRPr="00196A17">
        <w:rPr>
          <w:rFonts w:asciiTheme="majorBidi" w:hAnsiTheme="majorBidi" w:cstheme="majorBidi"/>
          <w:spacing w:val="2"/>
          <w:w w:val="105"/>
          <w:sz w:val="24"/>
          <w:szCs w:val="24"/>
        </w:rPr>
        <w:t xml:space="preserve"> </w:t>
      </w:r>
      <w:r w:rsidR="00CA3E3E" w:rsidRPr="00196A17">
        <w:rPr>
          <w:rFonts w:asciiTheme="majorBidi" w:hAnsiTheme="majorBidi" w:cstheme="majorBidi"/>
          <w:sz w:val="24"/>
          <w:szCs w:val="24"/>
        </w:rPr>
        <w:t>In the United Arab Emirates the  market have a number of different commercial sources of RPW weevil aggregation pheromone, which is also have some variations in the membrane manufacturing technology that will controls the pheromone emission rate.</w:t>
      </w:r>
      <w:r w:rsidR="009220E1" w:rsidRPr="00196A17">
        <w:rPr>
          <w:rFonts w:asciiTheme="majorBidi" w:hAnsiTheme="majorBidi" w:cstheme="majorBidi"/>
          <w:sz w:val="24"/>
          <w:szCs w:val="24"/>
        </w:rPr>
        <w:t xml:space="preserve"> </w:t>
      </w:r>
    </w:p>
    <w:p w:rsidR="00D5663E" w:rsidRPr="00196A17" w:rsidRDefault="00D5663E" w:rsidP="0021089D">
      <w:pPr>
        <w:autoSpaceDE w:val="0"/>
        <w:autoSpaceDN w:val="0"/>
        <w:adjustRightInd w:val="0"/>
        <w:spacing w:after="0" w:line="480" w:lineRule="auto"/>
        <w:ind w:firstLine="720"/>
        <w:rPr>
          <w:rFonts w:ascii="Arial" w:hAnsi="Arial" w:cs="Arial"/>
          <w:rtl/>
          <w:lang w:val="en"/>
        </w:rPr>
      </w:pPr>
      <w:r w:rsidRPr="00196A17">
        <w:rPr>
          <w:rFonts w:asciiTheme="majorBidi" w:hAnsiTheme="majorBidi" w:cstheme="majorBidi"/>
          <w:sz w:val="24"/>
          <w:szCs w:val="24"/>
          <w:lang w:val="en"/>
        </w:rPr>
        <w:t xml:space="preserve">This study aims to evaluate the capturing effectiveness </w:t>
      </w:r>
      <w:r w:rsidR="006C2E77" w:rsidRPr="00196A17">
        <w:rPr>
          <w:rFonts w:asciiTheme="majorBidi" w:hAnsiTheme="majorBidi" w:cstheme="majorBidi"/>
          <w:sz w:val="24"/>
          <w:szCs w:val="24"/>
          <w:lang w:val="en"/>
        </w:rPr>
        <w:t>for the</w:t>
      </w:r>
      <w:r w:rsidRPr="00196A17">
        <w:rPr>
          <w:rFonts w:asciiTheme="majorBidi" w:hAnsiTheme="majorBidi" w:cstheme="majorBidi"/>
          <w:sz w:val="24"/>
          <w:szCs w:val="24"/>
          <w:lang w:val="en"/>
        </w:rPr>
        <w:t xml:space="preserve"> different sources</w:t>
      </w:r>
      <w:r w:rsidR="00824FD9" w:rsidRPr="00196A17">
        <w:rPr>
          <w:rFonts w:asciiTheme="majorBidi" w:hAnsiTheme="majorBidi" w:cstheme="majorBidi"/>
          <w:sz w:val="24"/>
          <w:szCs w:val="24"/>
          <w:lang w:val="en"/>
        </w:rPr>
        <w:t xml:space="preserve"> </w:t>
      </w:r>
      <w:r w:rsidR="0021089D" w:rsidRPr="00196A17">
        <w:rPr>
          <w:rFonts w:asciiTheme="majorBidi" w:hAnsiTheme="majorBidi" w:cstheme="majorBidi"/>
          <w:sz w:val="24"/>
          <w:szCs w:val="24"/>
          <w:lang w:val="en"/>
        </w:rPr>
        <w:t xml:space="preserve">from the commercial aggregation pheromone </w:t>
      </w:r>
      <w:r w:rsidR="00824FD9" w:rsidRPr="00196A17">
        <w:rPr>
          <w:rFonts w:asciiTheme="majorBidi" w:hAnsiTheme="majorBidi" w:cstheme="majorBidi"/>
          <w:sz w:val="24"/>
          <w:szCs w:val="24"/>
          <w:lang w:val="en"/>
        </w:rPr>
        <w:t>available</w:t>
      </w:r>
      <w:r w:rsidRPr="00196A17">
        <w:rPr>
          <w:rFonts w:asciiTheme="majorBidi" w:hAnsiTheme="majorBidi" w:cstheme="majorBidi"/>
          <w:sz w:val="24"/>
          <w:szCs w:val="24"/>
          <w:lang w:val="en"/>
        </w:rPr>
        <w:t xml:space="preserve"> </w:t>
      </w:r>
      <w:r w:rsidR="006C2E77" w:rsidRPr="00196A17">
        <w:rPr>
          <w:rFonts w:asciiTheme="majorBidi" w:hAnsiTheme="majorBidi" w:cstheme="majorBidi"/>
          <w:sz w:val="24"/>
          <w:szCs w:val="24"/>
          <w:lang w:val="en"/>
        </w:rPr>
        <w:t xml:space="preserve">in the local market </w:t>
      </w:r>
      <w:r w:rsidRPr="00196A17">
        <w:rPr>
          <w:rFonts w:asciiTheme="majorBidi" w:hAnsiTheme="majorBidi" w:cstheme="majorBidi"/>
          <w:sz w:val="24"/>
          <w:szCs w:val="24"/>
          <w:lang w:val="en"/>
        </w:rPr>
        <w:t xml:space="preserve">to be use in monitoring and mass trapping of RPW </w:t>
      </w:r>
      <w:r w:rsidR="006C2E77" w:rsidRPr="00196A17">
        <w:rPr>
          <w:rFonts w:asciiTheme="majorBidi" w:hAnsiTheme="majorBidi" w:cstheme="majorBidi"/>
          <w:sz w:val="24"/>
          <w:szCs w:val="24"/>
          <w:lang w:val="en"/>
        </w:rPr>
        <w:t>which play an important role in</w:t>
      </w:r>
      <w:r w:rsidRPr="00196A17">
        <w:rPr>
          <w:rFonts w:asciiTheme="majorBidi" w:hAnsiTheme="majorBidi" w:cstheme="majorBidi"/>
          <w:sz w:val="24"/>
          <w:szCs w:val="24"/>
          <w:lang w:val="en"/>
        </w:rPr>
        <w:t xml:space="preserve"> the sustainability of</w:t>
      </w:r>
      <w:r w:rsidR="006C2E77" w:rsidRPr="00196A17">
        <w:rPr>
          <w:rFonts w:asciiTheme="majorBidi" w:hAnsiTheme="majorBidi" w:cstheme="majorBidi"/>
          <w:sz w:val="24"/>
          <w:szCs w:val="24"/>
          <w:lang w:val="en"/>
        </w:rPr>
        <w:t xml:space="preserve"> date</w:t>
      </w:r>
      <w:r w:rsidRPr="00196A17">
        <w:rPr>
          <w:rFonts w:asciiTheme="majorBidi" w:hAnsiTheme="majorBidi" w:cstheme="majorBidi"/>
          <w:sz w:val="24"/>
          <w:szCs w:val="24"/>
          <w:lang w:val="en"/>
        </w:rPr>
        <w:t xml:space="preserve"> </w:t>
      </w:r>
      <w:r w:rsidR="006C2E77" w:rsidRPr="00196A17">
        <w:rPr>
          <w:rFonts w:asciiTheme="majorBidi" w:hAnsiTheme="majorBidi" w:cstheme="majorBidi"/>
          <w:sz w:val="24"/>
          <w:szCs w:val="24"/>
          <w:lang w:val="en"/>
        </w:rPr>
        <w:t>palm</w:t>
      </w:r>
      <w:r w:rsidR="00824FD9" w:rsidRPr="00196A17">
        <w:rPr>
          <w:rFonts w:asciiTheme="majorBidi" w:hAnsiTheme="majorBidi" w:cstheme="majorBidi"/>
          <w:sz w:val="24"/>
          <w:szCs w:val="24"/>
          <w:lang w:val="en"/>
        </w:rPr>
        <w:t xml:space="preserve"> sector in the Emirate of Abu Dhabi</w:t>
      </w:r>
      <w:r w:rsidR="006C2E77" w:rsidRPr="00196A17">
        <w:rPr>
          <w:rFonts w:ascii="Arial" w:hAnsi="Arial" w:cs="Arial"/>
          <w:lang w:val="en"/>
        </w:rPr>
        <w:t>.</w:t>
      </w:r>
      <w:r w:rsidR="0021089D">
        <w:rPr>
          <w:rFonts w:ascii="Arial" w:hAnsi="Arial" w:cs="Arial"/>
          <w:lang w:val="en"/>
        </w:rPr>
        <w:t xml:space="preserve"> </w:t>
      </w:r>
    </w:p>
    <w:p w:rsidR="001E12EA" w:rsidRDefault="001E12EA" w:rsidP="00F265F3">
      <w:pPr>
        <w:autoSpaceDE w:val="0"/>
        <w:autoSpaceDN w:val="0"/>
        <w:adjustRightInd w:val="0"/>
        <w:spacing w:after="0" w:line="480" w:lineRule="auto"/>
        <w:ind w:firstLine="720"/>
        <w:rPr>
          <w:rFonts w:ascii="Arial" w:hAnsi="Arial" w:cs="Arial"/>
          <w:color w:val="222222"/>
          <w:lang w:val="en"/>
        </w:rPr>
      </w:pPr>
    </w:p>
    <w:p w:rsidR="00A7212C" w:rsidRDefault="00A7212C" w:rsidP="00F265F3">
      <w:pPr>
        <w:autoSpaceDE w:val="0"/>
        <w:autoSpaceDN w:val="0"/>
        <w:adjustRightInd w:val="0"/>
        <w:spacing w:after="0" w:line="480" w:lineRule="auto"/>
        <w:ind w:firstLine="720"/>
        <w:rPr>
          <w:rFonts w:ascii="Arial" w:hAnsi="Arial" w:cs="Arial"/>
          <w:color w:val="222222"/>
          <w:lang w:val="en"/>
        </w:rPr>
      </w:pPr>
    </w:p>
    <w:p w:rsidR="00F370D0" w:rsidRPr="00742ECE" w:rsidRDefault="00742ECE" w:rsidP="00075012">
      <w:pPr>
        <w:autoSpaceDE w:val="0"/>
        <w:autoSpaceDN w:val="0"/>
        <w:adjustRightInd w:val="0"/>
        <w:spacing w:after="0" w:line="480" w:lineRule="auto"/>
        <w:rPr>
          <w:rFonts w:ascii="Arial" w:hAnsi="Arial" w:cs="Arial"/>
          <w:b/>
          <w:bCs/>
          <w:color w:val="222222"/>
          <w:lang w:val="en"/>
        </w:rPr>
      </w:pPr>
      <w:r w:rsidRPr="00742ECE">
        <w:rPr>
          <w:rFonts w:ascii="Arial" w:hAnsi="Arial" w:cs="Arial"/>
          <w:b/>
          <w:bCs/>
          <w:color w:val="222222"/>
          <w:lang w:val="en"/>
        </w:rPr>
        <w:t>Materials and Methods</w:t>
      </w:r>
    </w:p>
    <w:p w:rsidR="00155E1E" w:rsidRPr="00933C2E" w:rsidRDefault="0036305B" w:rsidP="00400BD0">
      <w:pPr>
        <w:autoSpaceDE w:val="0"/>
        <w:autoSpaceDN w:val="0"/>
        <w:adjustRightInd w:val="0"/>
        <w:spacing w:after="0" w:line="480" w:lineRule="auto"/>
        <w:ind w:firstLine="720"/>
        <w:rPr>
          <w:rFonts w:asciiTheme="majorBidi" w:hAnsiTheme="majorBidi" w:cstheme="majorBidi"/>
          <w:color w:val="222222"/>
          <w:sz w:val="24"/>
          <w:szCs w:val="24"/>
          <w:lang w:val="en"/>
        </w:rPr>
      </w:pPr>
      <w:r w:rsidRPr="00D0629D">
        <w:rPr>
          <w:rFonts w:asciiTheme="majorBidi" w:hAnsiTheme="majorBidi" w:cstheme="majorBidi"/>
          <w:sz w:val="24"/>
          <w:szCs w:val="24"/>
          <w:lang w:val="en"/>
        </w:rPr>
        <w:t xml:space="preserve">Three private date palm farms located in Al Ain city, Abu Dhabi Emirate, United Arab Emirates, that having a history of infestation by the red palm weevil were chosen to conduct this study. The first farm located in Khatam Al </w:t>
      </w:r>
      <w:proofErr w:type="spellStart"/>
      <w:r w:rsidRPr="00D0629D">
        <w:rPr>
          <w:rFonts w:asciiTheme="majorBidi" w:hAnsiTheme="majorBidi" w:cstheme="majorBidi"/>
          <w:sz w:val="24"/>
          <w:szCs w:val="24"/>
          <w:lang w:val="en"/>
        </w:rPr>
        <w:t>Shakla</w:t>
      </w:r>
      <w:proofErr w:type="spellEnd"/>
      <w:r w:rsidRPr="00D0629D">
        <w:rPr>
          <w:rFonts w:asciiTheme="majorBidi" w:hAnsiTheme="majorBidi" w:cstheme="majorBidi"/>
          <w:sz w:val="24"/>
          <w:szCs w:val="24"/>
          <w:lang w:val="en"/>
        </w:rPr>
        <w:t xml:space="preserve"> with low</w:t>
      </w:r>
      <w:r w:rsidR="00D0629D">
        <w:rPr>
          <w:rFonts w:asciiTheme="majorBidi" w:hAnsiTheme="majorBidi" w:cstheme="majorBidi"/>
          <w:sz w:val="24"/>
          <w:szCs w:val="24"/>
          <w:lang w:val="en"/>
        </w:rPr>
        <w:t xml:space="preserve"> incidence of</w:t>
      </w:r>
      <w:r w:rsidRPr="00D0629D">
        <w:rPr>
          <w:rFonts w:asciiTheme="majorBidi" w:hAnsiTheme="majorBidi" w:cstheme="majorBidi"/>
          <w:sz w:val="24"/>
          <w:szCs w:val="24"/>
          <w:lang w:val="en"/>
        </w:rPr>
        <w:t xml:space="preserve"> infestation, the second farm located in </w:t>
      </w:r>
      <w:proofErr w:type="spellStart"/>
      <w:r w:rsidRPr="00D0629D">
        <w:rPr>
          <w:rFonts w:asciiTheme="majorBidi" w:hAnsiTheme="majorBidi" w:cstheme="majorBidi"/>
          <w:sz w:val="24"/>
          <w:szCs w:val="24"/>
          <w:lang w:val="en"/>
        </w:rPr>
        <w:t>Zakher</w:t>
      </w:r>
      <w:proofErr w:type="spellEnd"/>
      <w:r w:rsidRPr="00D0629D">
        <w:rPr>
          <w:rFonts w:asciiTheme="majorBidi" w:hAnsiTheme="majorBidi" w:cstheme="majorBidi"/>
          <w:sz w:val="24"/>
          <w:szCs w:val="24"/>
          <w:lang w:val="en"/>
        </w:rPr>
        <w:t xml:space="preserve"> with high</w:t>
      </w:r>
      <w:r w:rsidR="00400BD0">
        <w:rPr>
          <w:rFonts w:asciiTheme="majorBidi" w:hAnsiTheme="majorBidi" w:cstheme="majorBidi"/>
          <w:sz w:val="24"/>
          <w:szCs w:val="24"/>
          <w:lang w:val="en"/>
        </w:rPr>
        <w:t xml:space="preserve"> incidence of</w:t>
      </w:r>
      <w:r w:rsidRPr="00D0629D">
        <w:rPr>
          <w:rFonts w:asciiTheme="majorBidi" w:hAnsiTheme="majorBidi" w:cstheme="majorBidi"/>
          <w:sz w:val="24"/>
          <w:szCs w:val="24"/>
          <w:lang w:val="en"/>
        </w:rPr>
        <w:t xml:space="preserve"> infestation, and the third farm located in </w:t>
      </w:r>
      <w:proofErr w:type="spellStart"/>
      <w:r w:rsidRPr="00D0629D">
        <w:rPr>
          <w:rFonts w:asciiTheme="majorBidi" w:hAnsiTheme="majorBidi" w:cstheme="majorBidi"/>
          <w:sz w:val="24"/>
          <w:szCs w:val="24"/>
          <w:lang w:val="en"/>
        </w:rPr>
        <w:t>Markhaniya</w:t>
      </w:r>
      <w:proofErr w:type="spellEnd"/>
      <w:r w:rsidRPr="00D0629D">
        <w:rPr>
          <w:rFonts w:asciiTheme="majorBidi" w:hAnsiTheme="majorBidi" w:cstheme="majorBidi"/>
          <w:sz w:val="24"/>
          <w:szCs w:val="24"/>
          <w:lang w:val="en"/>
        </w:rPr>
        <w:t xml:space="preserve"> with medium</w:t>
      </w:r>
      <w:r w:rsidR="00400BD0">
        <w:rPr>
          <w:rFonts w:asciiTheme="majorBidi" w:hAnsiTheme="majorBidi" w:cstheme="majorBidi"/>
          <w:sz w:val="24"/>
          <w:szCs w:val="24"/>
          <w:lang w:val="en"/>
        </w:rPr>
        <w:t xml:space="preserve"> incidence of</w:t>
      </w:r>
      <w:r w:rsidRPr="00D0629D">
        <w:rPr>
          <w:rFonts w:asciiTheme="majorBidi" w:hAnsiTheme="majorBidi" w:cstheme="majorBidi"/>
          <w:sz w:val="24"/>
          <w:szCs w:val="24"/>
          <w:lang w:val="en"/>
        </w:rPr>
        <w:t xml:space="preserve"> infestation</w:t>
      </w:r>
      <w:r w:rsidR="002B391E" w:rsidRPr="00933C2E">
        <w:rPr>
          <w:rFonts w:asciiTheme="majorBidi" w:hAnsiTheme="majorBidi" w:cstheme="majorBidi"/>
          <w:color w:val="222222"/>
          <w:sz w:val="24"/>
          <w:szCs w:val="24"/>
          <w:lang w:val="en"/>
        </w:rPr>
        <w:t>.</w:t>
      </w:r>
    </w:p>
    <w:p w:rsidR="00F370D0" w:rsidRPr="00933C2E" w:rsidRDefault="002B391E" w:rsidP="00F265F3">
      <w:pPr>
        <w:autoSpaceDE w:val="0"/>
        <w:autoSpaceDN w:val="0"/>
        <w:adjustRightInd w:val="0"/>
        <w:spacing w:after="0" w:line="480" w:lineRule="auto"/>
        <w:ind w:firstLine="720"/>
        <w:rPr>
          <w:rFonts w:asciiTheme="majorBidi" w:hAnsiTheme="majorBidi" w:cstheme="majorBidi"/>
          <w:color w:val="222222"/>
          <w:sz w:val="24"/>
          <w:szCs w:val="24"/>
          <w:lang w:val="en"/>
        </w:rPr>
      </w:pPr>
      <w:r w:rsidRPr="00933C2E">
        <w:rPr>
          <w:rFonts w:asciiTheme="majorBidi" w:hAnsiTheme="majorBidi" w:cstheme="majorBidi"/>
          <w:color w:val="222222"/>
          <w:sz w:val="24"/>
          <w:szCs w:val="24"/>
          <w:lang w:val="en"/>
        </w:rPr>
        <w:t xml:space="preserve"> </w:t>
      </w:r>
      <w:r w:rsidR="00155E1E" w:rsidRPr="00D0629D">
        <w:rPr>
          <w:rFonts w:asciiTheme="majorBidi" w:hAnsiTheme="majorBidi" w:cstheme="majorBidi"/>
          <w:sz w:val="24"/>
          <w:szCs w:val="24"/>
          <w:lang w:val="en"/>
        </w:rPr>
        <w:t>Five</w:t>
      </w:r>
      <w:r w:rsidR="004B02DD" w:rsidRPr="00D0629D">
        <w:rPr>
          <w:rFonts w:asciiTheme="majorBidi" w:hAnsiTheme="majorBidi" w:cstheme="majorBidi"/>
          <w:sz w:val="24"/>
          <w:szCs w:val="24"/>
          <w:lang w:val="en"/>
        </w:rPr>
        <w:t xml:space="preserve"> different sources of</w:t>
      </w:r>
      <w:r w:rsidR="00155E1E" w:rsidRPr="00D0629D">
        <w:rPr>
          <w:rFonts w:asciiTheme="majorBidi" w:hAnsiTheme="majorBidi" w:cstheme="majorBidi"/>
          <w:sz w:val="24"/>
          <w:szCs w:val="24"/>
          <w:lang w:val="en"/>
        </w:rPr>
        <w:t xml:space="preserve"> the</w:t>
      </w:r>
      <w:r w:rsidR="004B02DD" w:rsidRPr="00D0629D">
        <w:rPr>
          <w:rFonts w:asciiTheme="majorBidi" w:hAnsiTheme="majorBidi" w:cstheme="majorBidi"/>
          <w:sz w:val="24"/>
          <w:szCs w:val="24"/>
          <w:lang w:val="en"/>
        </w:rPr>
        <w:t xml:space="preserve"> </w:t>
      </w:r>
      <w:r w:rsidR="00155E1E" w:rsidRPr="00D0629D">
        <w:rPr>
          <w:rFonts w:asciiTheme="majorBidi" w:hAnsiTheme="majorBidi" w:cstheme="majorBidi"/>
          <w:sz w:val="24"/>
          <w:szCs w:val="24"/>
          <w:lang w:val="en"/>
        </w:rPr>
        <w:t>commercial aggregation pheromone (treatments) from the local market</w:t>
      </w:r>
      <w:r w:rsidR="000232D4" w:rsidRPr="00D0629D">
        <w:rPr>
          <w:rFonts w:asciiTheme="majorBidi" w:hAnsiTheme="majorBidi" w:cstheme="majorBidi"/>
          <w:sz w:val="24"/>
          <w:szCs w:val="24"/>
          <w:lang w:val="en"/>
        </w:rPr>
        <w:t xml:space="preserve"> were evaluated for its effectiveness in capturing red palm weevil. The experimental design</w:t>
      </w:r>
      <w:r w:rsidR="00714C9E">
        <w:rPr>
          <w:rFonts w:asciiTheme="majorBidi" w:hAnsiTheme="majorBidi" w:cstheme="majorBidi"/>
          <w:sz w:val="24"/>
          <w:szCs w:val="24"/>
          <w:lang w:val="en"/>
        </w:rPr>
        <w:t xml:space="preserve"> in each farm was</w:t>
      </w:r>
      <w:r w:rsidR="00933C2E" w:rsidRPr="00D0629D">
        <w:rPr>
          <w:rFonts w:asciiTheme="majorBidi" w:hAnsiTheme="majorBidi" w:cstheme="majorBidi"/>
          <w:sz w:val="24"/>
          <w:szCs w:val="24"/>
          <w:lang w:val="en"/>
        </w:rPr>
        <w:t xml:space="preserve"> Randomize Complete Block (RCBD) with five treatments and three replicates. The Treatments were:</w:t>
      </w:r>
    </w:p>
    <w:p w:rsidR="00F370D0" w:rsidRPr="00933C2E" w:rsidRDefault="00933C2E" w:rsidP="00933C2E">
      <w:pPr>
        <w:pStyle w:val="NoSpacing"/>
        <w:bidi/>
        <w:spacing w:line="276" w:lineRule="auto"/>
        <w:jc w:val="both"/>
        <w:rPr>
          <w:rFonts w:asciiTheme="majorBidi" w:hAnsiTheme="majorBidi" w:cstheme="majorBidi"/>
          <w:color w:val="000000" w:themeColor="text1"/>
          <w:sz w:val="24"/>
          <w:szCs w:val="24"/>
          <w:rtl/>
        </w:rPr>
      </w:pPr>
      <w:r w:rsidRPr="00933C2E">
        <w:rPr>
          <w:rStyle w:val="hps"/>
          <w:rFonts w:asciiTheme="majorBidi" w:hAnsiTheme="majorBidi" w:cstheme="majorBidi"/>
          <w:color w:val="222222"/>
          <w:sz w:val="24"/>
          <w:szCs w:val="24"/>
          <w:rtl/>
        </w:rPr>
        <w:t xml:space="preserve">           </w:t>
      </w:r>
    </w:p>
    <w:p w:rsidR="00022B7F" w:rsidRDefault="00F370D0" w:rsidP="00022B7F">
      <w:pPr>
        <w:tabs>
          <w:tab w:val="left" w:pos="7920"/>
          <w:tab w:val="left" w:pos="9000"/>
        </w:tabs>
        <w:spacing w:line="360" w:lineRule="auto"/>
        <w:jc w:val="both"/>
        <w:rPr>
          <w:rFonts w:asciiTheme="majorBidi" w:hAnsiTheme="majorBidi" w:cstheme="majorBidi"/>
          <w:sz w:val="24"/>
          <w:szCs w:val="24"/>
        </w:rPr>
      </w:pPr>
      <w:r w:rsidRPr="00933C2E">
        <w:rPr>
          <w:rFonts w:asciiTheme="majorBidi" w:hAnsiTheme="majorBidi" w:cstheme="majorBidi"/>
          <w:sz w:val="24"/>
          <w:szCs w:val="24"/>
        </w:rPr>
        <w:lastRenderedPageBreak/>
        <w:t>1.</w:t>
      </w:r>
      <w:r w:rsidRPr="00933C2E">
        <w:rPr>
          <w:rFonts w:asciiTheme="majorBidi" w:hAnsiTheme="majorBidi" w:cstheme="majorBidi"/>
          <w:b/>
          <w:bCs/>
          <w:sz w:val="24"/>
          <w:szCs w:val="24"/>
        </w:rPr>
        <w:t xml:space="preserve"> Rhyfer 700:   </w:t>
      </w:r>
      <w:r w:rsidRPr="00933C2E">
        <w:rPr>
          <w:rFonts w:asciiTheme="majorBidi" w:hAnsiTheme="majorBidi" w:cstheme="majorBidi"/>
          <w:sz w:val="24"/>
          <w:szCs w:val="24"/>
        </w:rPr>
        <w:t xml:space="preserve">4-Methyl-5-Nonanol (9 Parts) + 4-Methyl-5-Nonanone </w:t>
      </w:r>
      <w:r w:rsidR="000232D4" w:rsidRPr="00933C2E">
        <w:rPr>
          <w:rFonts w:asciiTheme="majorBidi" w:hAnsiTheme="majorBidi" w:cstheme="majorBidi"/>
          <w:sz w:val="24"/>
          <w:szCs w:val="24"/>
        </w:rPr>
        <w:t>(1</w:t>
      </w:r>
      <w:r w:rsidR="00022B7F">
        <w:rPr>
          <w:rFonts w:asciiTheme="majorBidi" w:hAnsiTheme="majorBidi" w:cstheme="majorBidi"/>
          <w:sz w:val="24"/>
          <w:szCs w:val="24"/>
        </w:rPr>
        <w:t xml:space="preserve"> Part), Both   </w:t>
      </w:r>
    </w:p>
    <w:p w:rsidR="00F370D0" w:rsidRPr="00933C2E" w:rsidRDefault="005D6243" w:rsidP="00022B7F">
      <w:pPr>
        <w:tabs>
          <w:tab w:val="left" w:pos="7920"/>
          <w:tab w:val="left" w:pos="900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22B7F">
        <w:rPr>
          <w:rFonts w:asciiTheme="majorBidi" w:hAnsiTheme="majorBidi" w:cstheme="majorBidi"/>
          <w:sz w:val="24"/>
          <w:szCs w:val="24"/>
        </w:rPr>
        <w:t xml:space="preserve">  Components </w:t>
      </w:r>
      <w:r w:rsidR="00F370D0" w:rsidRPr="00933C2E">
        <w:rPr>
          <w:rFonts w:asciiTheme="majorBidi" w:hAnsiTheme="majorBidi" w:cstheme="majorBidi"/>
          <w:sz w:val="24"/>
          <w:szCs w:val="24"/>
        </w:rPr>
        <w:t>95% pure+ synergist</w:t>
      </w:r>
    </w:p>
    <w:p w:rsidR="00022B7F" w:rsidRDefault="00F370D0" w:rsidP="00F370D0">
      <w:pPr>
        <w:pStyle w:val="ListParagraph"/>
        <w:spacing w:line="276" w:lineRule="auto"/>
        <w:ind w:left="0"/>
        <w:rPr>
          <w:rFonts w:asciiTheme="majorBidi" w:hAnsiTheme="majorBidi" w:cstheme="majorBidi"/>
          <w:sz w:val="24"/>
          <w:szCs w:val="24"/>
        </w:rPr>
      </w:pPr>
      <w:r w:rsidRPr="00933C2E">
        <w:rPr>
          <w:rFonts w:asciiTheme="majorBidi" w:hAnsiTheme="majorBidi" w:cstheme="majorBidi"/>
          <w:b/>
          <w:bCs/>
          <w:sz w:val="24"/>
          <w:szCs w:val="24"/>
        </w:rPr>
        <w:t>2. Pherocon RDPW Lure</w:t>
      </w:r>
      <w:r w:rsidRPr="00933C2E">
        <w:rPr>
          <w:rFonts w:asciiTheme="majorBidi" w:hAnsiTheme="majorBidi" w:cstheme="majorBidi"/>
          <w:sz w:val="24"/>
          <w:szCs w:val="24"/>
        </w:rPr>
        <w:t xml:space="preserve">: (4-Methyl-5-Nonanol (31.5%) + 4-Methyl-5-Nonanone </w:t>
      </w:r>
    </w:p>
    <w:p w:rsidR="00022B7F" w:rsidRDefault="00022B7F" w:rsidP="00F370D0">
      <w:pPr>
        <w:pStyle w:val="ListParagraph"/>
        <w:spacing w:line="276" w:lineRule="auto"/>
        <w:ind w:left="0"/>
        <w:rPr>
          <w:rFonts w:asciiTheme="majorBidi" w:hAnsiTheme="majorBidi" w:cstheme="majorBidi"/>
          <w:sz w:val="24"/>
          <w:szCs w:val="24"/>
        </w:rPr>
      </w:pPr>
    </w:p>
    <w:p w:rsidR="00F370D0" w:rsidRDefault="00022B7F" w:rsidP="00F370D0">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 xml:space="preserve">                      (3.5%)</w:t>
      </w:r>
    </w:p>
    <w:p w:rsidR="00F370D0" w:rsidRPr="00933C2E" w:rsidRDefault="00F370D0" w:rsidP="00F370D0">
      <w:pPr>
        <w:pStyle w:val="ListParagraph"/>
        <w:spacing w:line="276" w:lineRule="auto"/>
        <w:ind w:left="0"/>
        <w:rPr>
          <w:rFonts w:asciiTheme="majorBidi" w:hAnsiTheme="majorBidi" w:cstheme="majorBidi"/>
          <w:sz w:val="24"/>
          <w:szCs w:val="24"/>
        </w:rPr>
      </w:pPr>
    </w:p>
    <w:p w:rsidR="00F370D0" w:rsidRPr="00933C2E" w:rsidRDefault="00F370D0" w:rsidP="00F370D0">
      <w:pPr>
        <w:pStyle w:val="ListParagraph"/>
        <w:spacing w:line="276" w:lineRule="auto"/>
        <w:ind w:left="0"/>
        <w:rPr>
          <w:rFonts w:asciiTheme="majorBidi" w:hAnsiTheme="majorBidi" w:cstheme="majorBidi"/>
          <w:sz w:val="24"/>
          <w:szCs w:val="24"/>
        </w:rPr>
      </w:pPr>
      <w:r w:rsidRPr="00933C2E">
        <w:rPr>
          <w:rFonts w:asciiTheme="majorBidi" w:hAnsiTheme="majorBidi" w:cstheme="majorBidi"/>
          <w:b/>
          <w:bCs/>
          <w:sz w:val="24"/>
          <w:szCs w:val="24"/>
        </w:rPr>
        <w:t xml:space="preserve">3. Ferrugitom 700 :    </w:t>
      </w:r>
      <w:r w:rsidRPr="00933C2E">
        <w:rPr>
          <w:rFonts w:asciiTheme="majorBidi" w:hAnsiTheme="majorBidi" w:cstheme="majorBidi"/>
          <w:sz w:val="24"/>
          <w:szCs w:val="24"/>
        </w:rPr>
        <w:t>4-Methyl-5-Nonanol 90%+ 4-Methyl-5-Nonanone 10%</w:t>
      </w:r>
    </w:p>
    <w:p w:rsidR="00F370D0" w:rsidRPr="00933C2E" w:rsidRDefault="00F370D0" w:rsidP="00F370D0">
      <w:pPr>
        <w:pStyle w:val="ListParagraph"/>
        <w:spacing w:line="276" w:lineRule="auto"/>
        <w:ind w:left="0"/>
        <w:rPr>
          <w:rFonts w:asciiTheme="majorBidi" w:hAnsiTheme="majorBidi" w:cstheme="majorBidi"/>
          <w:sz w:val="24"/>
          <w:szCs w:val="24"/>
        </w:rPr>
      </w:pPr>
    </w:p>
    <w:p w:rsidR="00F370D0" w:rsidRPr="00933C2E" w:rsidRDefault="00F370D0" w:rsidP="00F370D0">
      <w:pPr>
        <w:pStyle w:val="ListParagraph"/>
        <w:spacing w:line="276" w:lineRule="auto"/>
        <w:ind w:left="0"/>
        <w:rPr>
          <w:rFonts w:asciiTheme="majorBidi" w:hAnsiTheme="majorBidi" w:cstheme="majorBidi"/>
          <w:sz w:val="24"/>
          <w:szCs w:val="24"/>
        </w:rPr>
      </w:pPr>
      <w:r w:rsidRPr="00933C2E">
        <w:rPr>
          <w:rFonts w:asciiTheme="majorBidi" w:hAnsiTheme="majorBidi" w:cstheme="majorBidi"/>
          <w:b/>
          <w:bCs/>
          <w:sz w:val="24"/>
          <w:szCs w:val="24"/>
        </w:rPr>
        <w:t xml:space="preserve"> 4.</w:t>
      </w:r>
      <w:r w:rsidR="00022B7F">
        <w:rPr>
          <w:rFonts w:asciiTheme="majorBidi" w:hAnsiTheme="majorBidi" w:cstheme="majorBidi"/>
          <w:b/>
          <w:bCs/>
          <w:sz w:val="24"/>
          <w:szCs w:val="24"/>
        </w:rPr>
        <w:t xml:space="preserve"> </w:t>
      </w:r>
      <w:r w:rsidRPr="00933C2E">
        <w:rPr>
          <w:rFonts w:asciiTheme="majorBidi" w:hAnsiTheme="majorBidi" w:cstheme="majorBidi"/>
          <w:b/>
          <w:bCs/>
          <w:sz w:val="24"/>
          <w:szCs w:val="24"/>
        </w:rPr>
        <w:t xml:space="preserve">Weevil lure:   </w:t>
      </w:r>
      <w:r w:rsidRPr="00933C2E">
        <w:rPr>
          <w:rFonts w:asciiTheme="majorBidi" w:eastAsiaTheme="minorEastAsia" w:hAnsiTheme="majorBidi" w:cstheme="majorBidi"/>
          <w:color w:val="000000" w:themeColor="dark1"/>
          <w:kern w:val="24"/>
          <w:sz w:val="24"/>
          <w:szCs w:val="24"/>
        </w:rPr>
        <w:t xml:space="preserve"> </w:t>
      </w:r>
      <w:r w:rsidRPr="00933C2E">
        <w:rPr>
          <w:rFonts w:asciiTheme="majorBidi" w:hAnsiTheme="majorBidi" w:cstheme="majorBidi"/>
          <w:sz w:val="24"/>
          <w:szCs w:val="24"/>
        </w:rPr>
        <w:t xml:space="preserve">4-Methyl-5-Nonanol (9 Parts) + 4-Methyl-5-Nonanone </w:t>
      </w:r>
      <w:r w:rsidR="00022B7F" w:rsidRPr="00933C2E">
        <w:rPr>
          <w:rFonts w:asciiTheme="majorBidi" w:hAnsiTheme="majorBidi" w:cstheme="majorBidi"/>
          <w:sz w:val="24"/>
          <w:szCs w:val="24"/>
        </w:rPr>
        <w:t>(1</w:t>
      </w:r>
      <w:r w:rsidRPr="00933C2E">
        <w:rPr>
          <w:rFonts w:asciiTheme="majorBidi" w:hAnsiTheme="majorBidi" w:cstheme="majorBidi"/>
          <w:sz w:val="24"/>
          <w:szCs w:val="24"/>
        </w:rPr>
        <w:t xml:space="preserve"> Part)</w:t>
      </w:r>
    </w:p>
    <w:p w:rsidR="00F370D0" w:rsidRPr="00933C2E" w:rsidRDefault="00F370D0" w:rsidP="00F370D0">
      <w:pPr>
        <w:pStyle w:val="ListParagraph"/>
        <w:spacing w:line="276" w:lineRule="auto"/>
        <w:ind w:left="0"/>
        <w:rPr>
          <w:rFonts w:asciiTheme="majorBidi" w:hAnsiTheme="majorBidi" w:cstheme="majorBidi"/>
          <w:sz w:val="24"/>
          <w:szCs w:val="24"/>
        </w:rPr>
      </w:pPr>
    </w:p>
    <w:p w:rsidR="00F370D0" w:rsidRPr="00933C2E" w:rsidRDefault="00F370D0" w:rsidP="00F370D0">
      <w:pPr>
        <w:spacing w:line="276" w:lineRule="auto"/>
        <w:rPr>
          <w:rFonts w:asciiTheme="majorBidi" w:hAnsiTheme="majorBidi" w:cstheme="majorBidi"/>
          <w:color w:val="000000"/>
          <w:sz w:val="24"/>
          <w:szCs w:val="24"/>
        </w:rPr>
      </w:pPr>
      <w:r w:rsidRPr="00933C2E">
        <w:rPr>
          <w:rFonts w:asciiTheme="majorBidi" w:hAnsiTheme="majorBidi" w:cstheme="majorBidi"/>
          <w:b/>
          <w:bCs/>
          <w:sz w:val="24"/>
          <w:szCs w:val="24"/>
        </w:rPr>
        <w:t>5.</w:t>
      </w:r>
      <w:r w:rsidRPr="00933C2E">
        <w:rPr>
          <w:rFonts w:asciiTheme="majorBidi" w:hAnsiTheme="majorBidi" w:cstheme="majorBidi"/>
          <w:b/>
          <w:bCs/>
          <w:color w:val="000000" w:themeColor="text1"/>
          <w:sz w:val="24"/>
          <w:szCs w:val="24"/>
        </w:rPr>
        <w:t xml:space="preserve"> Ferrulure</w:t>
      </w:r>
      <w:r w:rsidRPr="00933C2E">
        <w:rPr>
          <w:rFonts w:asciiTheme="majorBidi" w:hAnsiTheme="majorBidi" w:cstheme="majorBidi"/>
          <w:color w:val="000000" w:themeColor="text1"/>
          <w:sz w:val="24"/>
          <w:szCs w:val="24"/>
        </w:rPr>
        <w:t xml:space="preserve"> </w:t>
      </w:r>
      <w:r w:rsidRPr="00240C9C">
        <w:rPr>
          <w:rFonts w:asciiTheme="majorBidi" w:hAnsiTheme="majorBidi" w:cstheme="majorBidi"/>
          <w:b/>
          <w:bCs/>
          <w:color w:val="000000" w:themeColor="text1"/>
          <w:sz w:val="24"/>
          <w:szCs w:val="24"/>
          <w:vertAlign w:val="superscript"/>
        </w:rPr>
        <w:t>+</w:t>
      </w:r>
      <w:r w:rsidRPr="00933C2E">
        <w:rPr>
          <w:rFonts w:asciiTheme="majorBidi" w:hAnsiTheme="majorBidi" w:cstheme="majorBidi"/>
          <w:b/>
          <w:bCs/>
          <w:color w:val="000000" w:themeColor="text1"/>
          <w:sz w:val="24"/>
          <w:szCs w:val="24"/>
        </w:rPr>
        <w:t>:</w:t>
      </w:r>
      <w:r w:rsidRPr="00933C2E">
        <w:rPr>
          <w:rFonts w:asciiTheme="majorBidi" w:hAnsiTheme="majorBidi" w:cstheme="majorBidi"/>
          <w:sz w:val="24"/>
          <w:szCs w:val="24"/>
        </w:rPr>
        <w:t xml:space="preserve"> </w:t>
      </w:r>
      <w:r w:rsidRPr="00933C2E">
        <w:rPr>
          <w:rFonts w:asciiTheme="majorBidi" w:hAnsiTheme="majorBidi" w:cstheme="majorBidi"/>
          <w:color w:val="000000"/>
          <w:sz w:val="24"/>
          <w:szCs w:val="24"/>
        </w:rPr>
        <w:t xml:space="preserve">   4-Methyl-5-Nonanol (9 parts) +4-Methyl-5-Nonanone (1 part)</w:t>
      </w:r>
      <w:r w:rsidR="00022B7F">
        <w:rPr>
          <w:rFonts w:asciiTheme="majorBidi" w:hAnsiTheme="majorBidi" w:cstheme="majorBidi"/>
          <w:color w:val="000000"/>
          <w:sz w:val="24"/>
          <w:szCs w:val="24"/>
        </w:rPr>
        <w:t xml:space="preserve"> </w:t>
      </w:r>
      <w:r w:rsidRPr="00933C2E">
        <w:rPr>
          <w:rFonts w:asciiTheme="majorBidi" w:hAnsiTheme="majorBidi" w:cstheme="majorBidi"/>
          <w:color w:val="000000"/>
          <w:sz w:val="24"/>
          <w:szCs w:val="24"/>
        </w:rPr>
        <w:t xml:space="preserve">Plus    </w:t>
      </w:r>
    </w:p>
    <w:p w:rsidR="00F370D0" w:rsidRPr="00087716" w:rsidRDefault="00F370D0" w:rsidP="00087716">
      <w:pPr>
        <w:spacing w:line="276" w:lineRule="auto"/>
        <w:rPr>
          <w:rFonts w:asciiTheme="majorBidi" w:hAnsiTheme="majorBidi" w:cstheme="majorBidi"/>
          <w:color w:val="000000"/>
          <w:sz w:val="24"/>
          <w:szCs w:val="24"/>
          <w:rtl/>
          <w:lang w:bidi="ar-AE"/>
        </w:rPr>
      </w:pPr>
      <w:r w:rsidRPr="00933C2E">
        <w:rPr>
          <w:rFonts w:asciiTheme="majorBidi" w:hAnsiTheme="majorBidi" w:cstheme="majorBidi"/>
          <w:sz w:val="24"/>
          <w:szCs w:val="24"/>
        </w:rPr>
        <w:t xml:space="preserve">     </w:t>
      </w:r>
      <w:r w:rsidRPr="00933C2E">
        <w:rPr>
          <w:rFonts w:asciiTheme="majorBidi" w:hAnsiTheme="majorBidi" w:cstheme="majorBidi"/>
          <w:color w:val="000000"/>
          <w:sz w:val="24"/>
          <w:szCs w:val="24"/>
        </w:rPr>
        <w:t xml:space="preserve">                         </w:t>
      </w:r>
      <w:r w:rsidR="00022B7F" w:rsidRPr="00933C2E">
        <w:rPr>
          <w:rFonts w:asciiTheme="majorBidi" w:hAnsiTheme="majorBidi" w:cstheme="majorBidi"/>
          <w:color w:val="000000"/>
          <w:sz w:val="24"/>
          <w:szCs w:val="24"/>
        </w:rPr>
        <w:t>Synergist</w:t>
      </w:r>
      <w:r w:rsidRPr="00933C2E">
        <w:rPr>
          <w:rFonts w:asciiTheme="majorBidi" w:hAnsiTheme="majorBidi" w:cstheme="majorBidi"/>
          <w:color w:val="000000"/>
          <w:sz w:val="24"/>
          <w:szCs w:val="24"/>
        </w:rPr>
        <w:t xml:space="preserve">,    Pheromone is 95% Pure and </w:t>
      </w:r>
      <w:r w:rsidR="00022B7F" w:rsidRPr="00933C2E">
        <w:rPr>
          <w:rFonts w:asciiTheme="majorBidi" w:hAnsiTheme="majorBidi" w:cstheme="majorBidi"/>
          <w:color w:val="000000"/>
          <w:sz w:val="24"/>
          <w:szCs w:val="24"/>
        </w:rPr>
        <w:t>synergist chemical</w:t>
      </w:r>
    </w:p>
    <w:p w:rsidR="00F370D0" w:rsidRDefault="00F370D0" w:rsidP="00087716">
      <w:pPr>
        <w:autoSpaceDE w:val="0"/>
        <w:autoSpaceDN w:val="0"/>
        <w:adjustRightInd w:val="0"/>
        <w:spacing w:after="0" w:line="480" w:lineRule="auto"/>
        <w:rPr>
          <w:rFonts w:ascii="Arial" w:hAnsi="Arial" w:cs="Arial"/>
          <w:color w:val="222222"/>
          <w:lang w:val="en"/>
        </w:rPr>
      </w:pPr>
    </w:p>
    <w:p w:rsidR="00F370D0" w:rsidRPr="00196A17" w:rsidRDefault="00400BD0" w:rsidP="00824FD9">
      <w:pPr>
        <w:autoSpaceDE w:val="0"/>
        <w:autoSpaceDN w:val="0"/>
        <w:adjustRightInd w:val="0"/>
        <w:spacing w:after="0" w:line="480" w:lineRule="auto"/>
        <w:ind w:firstLine="720"/>
        <w:rPr>
          <w:rFonts w:asciiTheme="majorBidi" w:hAnsiTheme="majorBidi" w:cstheme="majorBidi"/>
          <w:sz w:val="24"/>
          <w:szCs w:val="24"/>
        </w:rPr>
      </w:pPr>
      <w:r w:rsidRPr="00196A17">
        <w:rPr>
          <w:rFonts w:asciiTheme="majorBidi" w:hAnsiTheme="majorBidi" w:cstheme="majorBidi"/>
          <w:sz w:val="24"/>
          <w:szCs w:val="24"/>
        </w:rPr>
        <w:t xml:space="preserve">The trap used in the evaluation of the different sources of the aggregation pheromone is the adopted and used one by Abu Dhabi Food Control Authority </w:t>
      </w:r>
      <w:r w:rsidR="00CA2874" w:rsidRPr="00196A17">
        <w:rPr>
          <w:rFonts w:asciiTheme="majorBidi" w:hAnsiTheme="majorBidi" w:cstheme="majorBidi"/>
          <w:sz w:val="24"/>
          <w:szCs w:val="24"/>
        </w:rPr>
        <w:t xml:space="preserve">(ADFCA), which is the standard four window black bucket trap, of the size 10 liters. It has </w:t>
      </w:r>
      <w:r w:rsidR="00992D6D" w:rsidRPr="00196A17">
        <w:rPr>
          <w:rFonts w:asciiTheme="majorBidi" w:hAnsiTheme="majorBidi" w:cstheme="majorBidi"/>
          <w:sz w:val="24"/>
          <w:szCs w:val="24"/>
        </w:rPr>
        <w:t>four small</w:t>
      </w:r>
      <w:r w:rsidR="00CA2874" w:rsidRPr="00196A17">
        <w:rPr>
          <w:rFonts w:asciiTheme="majorBidi" w:hAnsiTheme="majorBidi" w:cstheme="majorBidi"/>
          <w:sz w:val="24"/>
          <w:szCs w:val="24"/>
        </w:rPr>
        <w:t xml:space="preserve"> slots on the sides and four small slots on the cover. The outer surface of the trap is coarse type that allows RPW to climb and to enter into the trap. The pheromone were installed by a metal wire in the middle of the bottom surface of the trap cover. The</w:t>
      </w:r>
      <w:r w:rsidR="00EF1FE8" w:rsidRPr="00196A17">
        <w:rPr>
          <w:rFonts w:asciiTheme="majorBidi" w:hAnsiTheme="majorBidi" w:cstheme="majorBidi"/>
          <w:sz w:val="24"/>
          <w:szCs w:val="24"/>
        </w:rPr>
        <w:t xml:space="preserve"> five</w:t>
      </w:r>
      <w:r w:rsidR="00CA2874" w:rsidRPr="00196A17">
        <w:rPr>
          <w:rFonts w:asciiTheme="majorBidi" w:hAnsiTheme="majorBidi" w:cstheme="majorBidi"/>
          <w:sz w:val="24"/>
          <w:szCs w:val="24"/>
        </w:rPr>
        <w:t xml:space="preserve"> pheromones</w:t>
      </w:r>
      <w:r w:rsidR="00EF1FE8" w:rsidRPr="00196A17">
        <w:rPr>
          <w:rFonts w:asciiTheme="majorBidi" w:hAnsiTheme="majorBidi" w:cstheme="majorBidi"/>
          <w:sz w:val="24"/>
          <w:szCs w:val="24"/>
        </w:rPr>
        <w:t xml:space="preserve"> sources </w:t>
      </w:r>
      <w:r w:rsidR="00CA2874" w:rsidRPr="00196A17">
        <w:rPr>
          <w:rFonts w:asciiTheme="majorBidi" w:hAnsiTheme="majorBidi" w:cstheme="majorBidi"/>
          <w:sz w:val="24"/>
          <w:szCs w:val="24"/>
        </w:rPr>
        <w:t>were replaced by new ones monthly. Unmarketable 100 grams date fruits were added to each trap every two weeks, and five liters of water every week.</w:t>
      </w:r>
    </w:p>
    <w:p w:rsidR="00F370D0" w:rsidRPr="00196A17" w:rsidRDefault="00F265F3" w:rsidP="00F265F3">
      <w:pPr>
        <w:autoSpaceDE w:val="0"/>
        <w:autoSpaceDN w:val="0"/>
        <w:adjustRightInd w:val="0"/>
        <w:spacing w:after="0" w:line="480" w:lineRule="auto"/>
        <w:rPr>
          <w:rFonts w:asciiTheme="majorBidi" w:hAnsiTheme="majorBidi" w:cstheme="majorBidi"/>
          <w:sz w:val="24"/>
          <w:szCs w:val="24"/>
          <w:lang w:val="en"/>
        </w:rPr>
      </w:pPr>
      <w:r w:rsidRPr="00196A17">
        <w:rPr>
          <w:rFonts w:asciiTheme="majorBidi" w:hAnsiTheme="majorBidi" w:cstheme="majorBidi"/>
          <w:sz w:val="24"/>
          <w:szCs w:val="24"/>
          <w:lang w:bidi="ar-AE"/>
        </w:rPr>
        <w:t>Total n</w:t>
      </w:r>
      <w:r w:rsidR="00C132FD" w:rsidRPr="00196A17">
        <w:rPr>
          <w:rFonts w:asciiTheme="majorBidi" w:hAnsiTheme="majorBidi" w:cstheme="majorBidi"/>
          <w:sz w:val="24"/>
          <w:szCs w:val="24"/>
          <w:lang w:bidi="ar-AE"/>
        </w:rPr>
        <w:t xml:space="preserve">umber of RPW caught by each trap was determined weekly during the period from </w:t>
      </w:r>
      <w:r w:rsidR="00ED7952" w:rsidRPr="00196A17">
        <w:rPr>
          <w:rFonts w:asciiTheme="majorBidi" w:hAnsiTheme="majorBidi" w:cstheme="majorBidi"/>
          <w:sz w:val="24"/>
          <w:szCs w:val="24"/>
          <w:lang w:bidi="ar-AE"/>
        </w:rPr>
        <w:t>June, 2014 to March, 2015.</w:t>
      </w:r>
    </w:p>
    <w:p w:rsidR="00F370D0" w:rsidRPr="00196A17" w:rsidRDefault="00D40342" w:rsidP="00824FD9">
      <w:pPr>
        <w:autoSpaceDE w:val="0"/>
        <w:autoSpaceDN w:val="0"/>
        <w:adjustRightInd w:val="0"/>
        <w:spacing w:after="0" w:line="480" w:lineRule="auto"/>
        <w:ind w:firstLine="720"/>
        <w:rPr>
          <w:rFonts w:asciiTheme="majorBidi" w:hAnsiTheme="majorBidi" w:cstheme="majorBidi"/>
          <w:sz w:val="24"/>
          <w:szCs w:val="24"/>
          <w:lang w:val="en"/>
        </w:rPr>
      </w:pPr>
      <w:r w:rsidRPr="00196A17">
        <w:rPr>
          <w:rFonts w:asciiTheme="majorBidi" w:hAnsiTheme="majorBidi" w:cstheme="majorBidi"/>
          <w:sz w:val="24"/>
          <w:szCs w:val="24"/>
          <w:lang w:val="en"/>
        </w:rPr>
        <w:t>Analysis of variance (ANOVA) was conducted for all data and differenc</w:t>
      </w:r>
      <w:r w:rsidR="00ED7952" w:rsidRPr="00196A17">
        <w:rPr>
          <w:rFonts w:asciiTheme="majorBidi" w:hAnsiTheme="majorBidi" w:cstheme="majorBidi"/>
          <w:sz w:val="24"/>
          <w:szCs w:val="24"/>
          <w:lang w:val="en"/>
        </w:rPr>
        <w:t xml:space="preserve">es between means were separated by </w:t>
      </w:r>
      <w:r w:rsidRPr="00196A17">
        <w:rPr>
          <w:rFonts w:asciiTheme="majorBidi" w:hAnsiTheme="majorBidi" w:cstheme="majorBidi"/>
          <w:sz w:val="24"/>
          <w:szCs w:val="24"/>
          <w:lang w:val="en"/>
        </w:rPr>
        <w:t>using Fisher’s LSD test at P &lt; 0.05. All statistical analyses were conducted</w:t>
      </w:r>
      <w:r w:rsidR="00ED7952" w:rsidRPr="00196A17">
        <w:rPr>
          <w:rFonts w:asciiTheme="majorBidi" w:hAnsiTheme="majorBidi" w:cstheme="majorBidi"/>
          <w:sz w:val="24"/>
          <w:szCs w:val="24"/>
          <w:lang w:val="en"/>
        </w:rPr>
        <w:t xml:space="preserve"> by</w:t>
      </w:r>
      <w:r w:rsidRPr="00196A17">
        <w:rPr>
          <w:rFonts w:asciiTheme="majorBidi" w:hAnsiTheme="majorBidi" w:cstheme="majorBidi"/>
          <w:sz w:val="24"/>
          <w:szCs w:val="24"/>
          <w:lang w:val="en"/>
        </w:rPr>
        <w:t xml:space="preserve"> using</w:t>
      </w:r>
      <w:r w:rsidR="00E44F31" w:rsidRPr="00196A17">
        <w:rPr>
          <w:rFonts w:asciiTheme="majorBidi" w:hAnsiTheme="majorBidi" w:cstheme="majorBidi"/>
          <w:sz w:val="24"/>
          <w:szCs w:val="24"/>
          <w:lang w:val="en"/>
        </w:rPr>
        <w:t xml:space="preserve"> SAS program.</w:t>
      </w:r>
    </w:p>
    <w:p w:rsidR="00F370D0" w:rsidRDefault="00F370D0" w:rsidP="00824FD9">
      <w:pPr>
        <w:autoSpaceDE w:val="0"/>
        <w:autoSpaceDN w:val="0"/>
        <w:adjustRightInd w:val="0"/>
        <w:spacing w:after="0" w:line="480" w:lineRule="auto"/>
        <w:ind w:firstLine="720"/>
        <w:rPr>
          <w:rFonts w:ascii="Arial" w:hAnsi="Arial" w:cs="Arial"/>
          <w:color w:val="222222"/>
          <w:lang w:val="en"/>
        </w:rPr>
      </w:pPr>
    </w:p>
    <w:p w:rsidR="00542BB5" w:rsidRDefault="00542BB5" w:rsidP="00075012">
      <w:pPr>
        <w:autoSpaceDE w:val="0"/>
        <w:autoSpaceDN w:val="0"/>
        <w:adjustRightInd w:val="0"/>
        <w:spacing w:after="0" w:line="480" w:lineRule="auto"/>
        <w:jc w:val="both"/>
        <w:rPr>
          <w:rFonts w:ascii="Arial" w:hAnsi="Arial" w:cs="Arial"/>
          <w:b/>
          <w:bCs/>
          <w:color w:val="222222"/>
          <w:lang w:val="en"/>
        </w:rPr>
      </w:pPr>
      <w:r w:rsidRPr="00542BB5">
        <w:rPr>
          <w:rFonts w:ascii="Arial" w:hAnsi="Arial" w:cs="Arial"/>
          <w:b/>
          <w:bCs/>
          <w:color w:val="222222"/>
          <w:lang w:val="en"/>
        </w:rPr>
        <w:lastRenderedPageBreak/>
        <w:t xml:space="preserve">Results </w:t>
      </w:r>
    </w:p>
    <w:p w:rsidR="00542BB5" w:rsidRPr="00196A17" w:rsidRDefault="00762B47" w:rsidP="00BC05E1">
      <w:pPr>
        <w:autoSpaceDE w:val="0"/>
        <w:autoSpaceDN w:val="0"/>
        <w:adjustRightInd w:val="0"/>
        <w:spacing w:after="0" w:line="480" w:lineRule="auto"/>
        <w:ind w:firstLine="720"/>
        <w:rPr>
          <w:rFonts w:ascii="Arial" w:hAnsi="Arial" w:cs="Arial"/>
          <w:lang w:val="en"/>
        </w:rPr>
      </w:pPr>
      <w:r w:rsidRPr="00196A17">
        <w:rPr>
          <w:rFonts w:ascii="Arial" w:hAnsi="Arial" w:cs="Arial"/>
          <w:lang w:val="en"/>
        </w:rPr>
        <w:t>Results of this study confirm the existence of significant difference in the average number of red palm weevil</w:t>
      </w:r>
      <w:r w:rsidR="00BC6B53" w:rsidRPr="00196A17">
        <w:rPr>
          <w:rFonts w:ascii="Arial" w:hAnsi="Arial" w:cs="Arial"/>
          <w:lang w:val="en"/>
        </w:rPr>
        <w:t>s</w:t>
      </w:r>
      <w:r w:rsidRPr="00196A17">
        <w:rPr>
          <w:rFonts w:ascii="Arial" w:hAnsi="Arial" w:cs="Arial"/>
          <w:lang w:val="en"/>
        </w:rPr>
        <w:t xml:space="preserve"> in the three farms. This result is compatible with the objectives of the study to evaluate the efficiency of the different sources of the pheromone under field conditions in the presence of differences in the level of infestation by red palm weevil (Figure 1). The average number of red palm weevil</w:t>
      </w:r>
      <w:r w:rsidR="00BC6B53" w:rsidRPr="00196A17">
        <w:rPr>
          <w:rFonts w:ascii="Arial" w:hAnsi="Arial" w:cs="Arial"/>
          <w:lang w:val="en"/>
        </w:rPr>
        <w:t>s</w:t>
      </w:r>
      <w:r w:rsidRPr="00196A17">
        <w:rPr>
          <w:rFonts w:ascii="Arial" w:hAnsi="Arial" w:cs="Arial"/>
          <w:lang w:val="en"/>
        </w:rPr>
        <w:t xml:space="preserve"> in the second farm has reached about 279 weevils per trap during the study period from June 2014 until March 2015, compared with 80 and 43 weevil</w:t>
      </w:r>
      <w:r w:rsidR="00BC6B53" w:rsidRPr="00196A17">
        <w:rPr>
          <w:rFonts w:ascii="Arial" w:hAnsi="Arial" w:cs="Arial"/>
          <w:lang w:val="en"/>
        </w:rPr>
        <w:t>s</w:t>
      </w:r>
      <w:r w:rsidRPr="00196A17">
        <w:rPr>
          <w:rFonts w:ascii="Arial" w:hAnsi="Arial" w:cs="Arial"/>
          <w:lang w:val="en"/>
        </w:rPr>
        <w:t xml:space="preserve"> per trap in the third and first farms, respectively.</w:t>
      </w:r>
    </w:p>
    <w:p w:rsidR="00A7212C" w:rsidRDefault="00A7212C" w:rsidP="00BC05E1">
      <w:pPr>
        <w:autoSpaceDE w:val="0"/>
        <w:autoSpaceDN w:val="0"/>
        <w:adjustRightInd w:val="0"/>
        <w:spacing w:after="0" w:line="480" w:lineRule="auto"/>
        <w:ind w:firstLine="720"/>
        <w:rPr>
          <w:rFonts w:ascii="Arial" w:hAnsi="Arial" w:cs="Arial"/>
          <w:color w:val="222222"/>
          <w:lang w:val="en"/>
        </w:rPr>
      </w:pPr>
    </w:p>
    <w:p w:rsidR="00A7212C" w:rsidRDefault="00A7212C" w:rsidP="00BC05E1">
      <w:pPr>
        <w:autoSpaceDE w:val="0"/>
        <w:autoSpaceDN w:val="0"/>
        <w:adjustRightInd w:val="0"/>
        <w:spacing w:after="0" w:line="480" w:lineRule="auto"/>
        <w:ind w:firstLine="720"/>
        <w:rPr>
          <w:rFonts w:ascii="Arial" w:hAnsi="Arial" w:cs="Arial"/>
          <w:color w:val="222222"/>
          <w:lang w:val="en"/>
        </w:rPr>
      </w:pPr>
    </w:p>
    <w:p w:rsidR="00A7212C" w:rsidRDefault="00A7212C" w:rsidP="00BC05E1">
      <w:pPr>
        <w:autoSpaceDE w:val="0"/>
        <w:autoSpaceDN w:val="0"/>
        <w:adjustRightInd w:val="0"/>
        <w:spacing w:after="0" w:line="480" w:lineRule="auto"/>
        <w:ind w:firstLine="720"/>
        <w:rPr>
          <w:rFonts w:ascii="Arial" w:hAnsi="Arial" w:cs="Arial"/>
          <w:color w:val="222222"/>
          <w:lang w:val="en"/>
        </w:rPr>
      </w:pPr>
    </w:p>
    <w:p w:rsidR="00A7212C" w:rsidRDefault="00A7212C" w:rsidP="00BC05E1">
      <w:pPr>
        <w:autoSpaceDE w:val="0"/>
        <w:autoSpaceDN w:val="0"/>
        <w:adjustRightInd w:val="0"/>
        <w:spacing w:after="0" w:line="480" w:lineRule="auto"/>
        <w:ind w:firstLine="720"/>
        <w:rPr>
          <w:rFonts w:ascii="Arial" w:hAnsi="Arial" w:cs="Arial"/>
          <w:color w:val="222222"/>
          <w:lang w:val="en"/>
        </w:rPr>
      </w:pPr>
    </w:p>
    <w:p w:rsidR="00A7212C" w:rsidRPr="00BC05E1" w:rsidRDefault="00A7212C" w:rsidP="00BC05E1">
      <w:pPr>
        <w:autoSpaceDE w:val="0"/>
        <w:autoSpaceDN w:val="0"/>
        <w:adjustRightInd w:val="0"/>
        <w:spacing w:after="0" w:line="480" w:lineRule="auto"/>
        <w:ind w:firstLine="720"/>
        <w:rPr>
          <w:rFonts w:ascii="Arial" w:hAnsi="Arial" w:cs="Arial"/>
          <w:b/>
          <w:bCs/>
          <w:color w:val="222222"/>
          <w:lang w:val="en"/>
        </w:rPr>
      </w:pPr>
    </w:p>
    <w:p w:rsidR="008911A7" w:rsidRDefault="008911A7" w:rsidP="00824FD9">
      <w:pPr>
        <w:autoSpaceDE w:val="0"/>
        <w:autoSpaceDN w:val="0"/>
        <w:adjustRightInd w:val="0"/>
        <w:spacing w:after="0" w:line="480" w:lineRule="auto"/>
        <w:ind w:firstLine="720"/>
        <w:rPr>
          <w:rFonts w:ascii="Arial" w:hAnsi="Arial" w:cs="Arial"/>
          <w:color w:val="222222"/>
          <w:rtl/>
          <w:lang w:val="en"/>
        </w:rPr>
      </w:pPr>
    </w:p>
    <w:p w:rsidR="00F370D0" w:rsidRPr="00082904" w:rsidRDefault="00B32056" w:rsidP="00082904">
      <w:pPr>
        <w:autoSpaceDE w:val="0"/>
        <w:autoSpaceDN w:val="0"/>
        <w:adjustRightInd w:val="0"/>
        <w:spacing w:after="0" w:line="480" w:lineRule="auto"/>
        <w:ind w:firstLine="720"/>
        <w:rPr>
          <w:rFonts w:ascii="Arial" w:hAnsi="Arial" w:cs="Arial"/>
          <w:color w:val="222222"/>
          <w:u w:val="single"/>
          <w:lang w:val="en"/>
        </w:rPr>
      </w:pPr>
      <w:r w:rsidRPr="008911A7">
        <w:rPr>
          <w:noProof/>
          <w:u w:val="single"/>
        </w:rPr>
        <w:lastRenderedPageBreak/>
        <w:drawing>
          <wp:inline distT="0" distB="0" distL="0" distR="0" wp14:anchorId="59CDC83C" wp14:editId="4687809C">
            <wp:extent cx="5486400" cy="3663978"/>
            <wp:effectExtent l="0" t="0" r="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6083" w:rsidRDefault="00482036" w:rsidP="00B32056">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color w:val="222222"/>
          <w:sz w:val="24"/>
          <w:szCs w:val="24"/>
          <w:lang w:val="en"/>
        </w:rPr>
        <w:t xml:space="preserve">      </w:t>
      </w:r>
      <w:r w:rsidR="00BC6B53">
        <w:rPr>
          <w:rFonts w:asciiTheme="majorBidi" w:hAnsiTheme="majorBidi" w:cstheme="majorBidi"/>
          <w:color w:val="222222"/>
          <w:sz w:val="24"/>
          <w:szCs w:val="24"/>
          <w:lang w:val="en"/>
        </w:rPr>
        <w:t xml:space="preserve">      </w:t>
      </w:r>
      <w:r w:rsidR="002E5A9D" w:rsidRPr="00EE6083">
        <w:rPr>
          <w:rFonts w:asciiTheme="majorBidi" w:hAnsiTheme="majorBidi" w:cstheme="majorBidi"/>
          <w:b/>
          <w:bCs/>
          <w:color w:val="222222"/>
          <w:sz w:val="24"/>
          <w:szCs w:val="24"/>
          <w:lang w:val="en"/>
        </w:rPr>
        <w:t>Fig.1: Average number of red palm weevil</w:t>
      </w:r>
      <w:r w:rsidR="00082904">
        <w:rPr>
          <w:rFonts w:asciiTheme="majorBidi" w:hAnsiTheme="majorBidi" w:cstheme="majorBidi"/>
          <w:b/>
          <w:bCs/>
          <w:color w:val="222222"/>
          <w:sz w:val="24"/>
          <w:szCs w:val="24"/>
          <w:lang w:val="en"/>
        </w:rPr>
        <w:t>s</w:t>
      </w:r>
      <w:r w:rsidR="002E5A9D" w:rsidRPr="00EE6083">
        <w:rPr>
          <w:rFonts w:asciiTheme="majorBidi" w:hAnsiTheme="majorBidi" w:cstheme="majorBidi"/>
          <w:b/>
          <w:bCs/>
          <w:color w:val="222222"/>
          <w:sz w:val="24"/>
          <w:szCs w:val="24"/>
          <w:lang w:val="en"/>
        </w:rPr>
        <w:t xml:space="preserve"> caugh</w:t>
      </w:r>
      <w:r w:rsidR="00B32056" w:rsidRPr="00EE6083">
        <w:rPr>
          <w:rFonts w:asciiTheme="majorBidi" w:hAnsiTheme="majorBidi" w:cstheme="majorBidi"/>
          <w:b/>
          <w:bCs/>
          <w:color w:val="222222"/>
          <w:sz w:val="24"/>
          <w:szCs w:val="24"/>
          <w:lang w:val="en"/>
        </w:rPr>
        <w:t xml:space="preserve">t by 15 traps in each </w:t>
      </w:r>
    </w:p>
    <w:p w:rsidR="00F370D0" w:rsidRDefault="00EE6083"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b/>
          <w:bCs/>
          <w:color w:val="222222"/>
          <w:sz w:val="24"/>
          <w:szCs w:val="24"/>
          <w:lang w:val="en"/>
        </w:rPr>
        <w:t xml:space="preserve">                       </w:t>
      </w:r>
      <w:proofErr w:type="gramStart"/>
      <w:r>
        <w:rPr>
          <w:rFonts w:asciiTheme="majorBidi" w:hAnsiTheme="majorBidi" w:cstheme="majorBidi"/>
          <w:b/>
          <w:bCs/>
          <w:color w:val="222222"/>
          <w:sz w:val="24"/>
          <w:szCs w:val="24"/>
          <w:lang w:val="en"/>
        </w:rPr>
        <w:t>f</w:t>
      </w:r>
      <w:r w:rsidR="00B32056" w:rsidRPr="00EE6083">
        <w:rPr>
          <w:rFonts w:asciiTheme="majorBidi" w:hAnsiTheme="majorBidi" w:cstheme="majorBidi"/>
          <w:b/>
          <w:bCs/>
          <w:color w:val="222222"/>
          <w:sz w:val="24"/>
          <w:szCs w:val="24"/>
          <w:lang w:val="en"/>
        </w:rPr>
        <w:t>arm</w:t>
      </w:r>
      <w:proofErr w:type="gramEnd"/>
      <w:r>
        <w:rPr>
          <w:rFonts w:asciiTheme="majorBidi" w:hAnsiTheme="majorBidi" w:cstheme="majorBidi"/>
          <w:b/>
          <w:bCs/>
          <w:color w:val="222222"/>
          <w:sz w:val="24"/>
          <w:szCs w:val="24"/>
          <w:lang w:val="en"/>
        </w:rPr>
        <w:t xml:space="preserve"> </w:t>
      </w:r>
      <w:r w:rsidR="00482036" w:rsidRPr="00EE6083">
        <w:rPr>
          <w:rFonts w:asciiTheme="majorBidi" w:hAnsiTheme="majorBidi" w:cstheme="majorBidi"/>
          <w:b/>
          <w:bCs/>
          <w:color w:val="222222"/>
          <w:sz w:val="24"/>
          <w:szCs w:val="24"/>
          <w:lang w:val="en"/>
        </w:rPr>
        <w:t xml:space="preserve">from </w:t>
      </w:r>
      <w:r w:rsidR="002E5A9D" w:rsidRPr="00EE6083">
        <w:rPr>
          <w:rFonts w:asciiTheme="majorBidi" w:hAnsiTheme="majorBidi" w:cstheme="majorBidi"/>
          <w:b/>
          <w:bCs/>
          <w:color w:val="222222"/>
          <w:sz w:val="24"/>
          <w:szCs w:val="24"/>
          <w:lang w:val="en"/>
        </w:rPr>
        <w:t xml:space="preserve">the period </w:t>
      </w:r>
      <w:r w:rsidR="00B32056" w:rsidRPr="00EE6083">
        <w:rPr>
          <w:rFonts w:asciiTheme="majorBidi" w:hAnsiTheme="majorBidi" w:cstheme="majorBidi"/>
          <w:b/>
          <w:bCs/>
          <w:color w:val="222222"/>
          <w:sz w:val="24"/>
          <w:szCs w:val="24"/>
          <w:lang w:val="en"/>
        </w:rPr>
        <w:t xml:space="preserve">June, </w:t>
      </w:r>
      <w:r w:rsidR="00264378" w:rsidRPr="00EE6083">
        <w:rPr>
          <w:rFonts w:asciiTheme="majorBidi" w:hAnsiTheme="majorBidi" w:cstheme="majorBidi"/>
          <w:b/>
          <w:bCs/>
          <w:color w:val="222222"/>
          <w:sz w:val="24"/>
          <w:szCs w:val="24"/>
          <w:lang w:val="en"/>
        </w:rPr>
        <w:t>2014 to March, 2015.</w:t>
      </w: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EE6083">
      <w:pPr>
        <w:autoSpaceDE w:val="0"/>
        <w:autoSpaceDN w:val="0"/>
        <w:adjustRightInd w:val="0"/>
        <w:spacing w:after="0" w:line="360" w:lineRule="auto"/>
        <w:ind w:firstLine="720"/>
        <w:rPr>
          <w:rFonts w:asciiTheme="majorBidi" w:hAnsiTheme="majorBidi" w:cstheme="majorBidi"/>
          <w:b/>
          <w:bCs/>
          <w:color w:val="222222"/>
          <w:sz w:val="24"/>
          <w:szCs w:val="24"/>
          <w:rtl/>
          <w:lang w:val="en"/>
        </w:rPr>
      </w:pPr>
    </w:p>
    <w:p w:rsidR="001E12EA" w:rsidRPr="00EE6083" w:rsidRDefault="001E12EA" w:rsidP="00EE6083">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5C13A2" w:rsidRPr="00196A17" w:rsidRDefault="008911A7" w:rsidP="005C13A2">
      <w:pPr>
        <w:autoSpaceDE w:val="0"/>
        <w:autoSpaceDN w:val="0"/>
        <w:adjustRightInd w:val="0"/>
        <w:spacing w:after="0" w:line="480" w:lineRule="auto"/>
        <w:ind w:firstLine="720"/>
        <w:rPr>
          <w:rFonts w:ascii="Arial" w:hAnsi="Arial" w:cs="Arial"/>
        </w:rPr>
      </w:pPr>
      <w:r w:rsidRPr="00196A17">
        <w:rPr>
          <w:rFonts w:ascii="Arial" w:hAnsi="Arial" w:cs="Arial"/>
        </w:rPr>
        <w:lastRenderedPageBreak/>
        <w:t>The different sources of the pheromone efficiency</w:t>
      </w:r>
      <w:r w:rsidR="00292C90" w:rsidRPr="00196A17">
        <w:rPr>
          <w:rFonts w:ascii="Arial" w:hAnsi="Arial" w:cs="Arial"/>
        </w:rPr>
        <w:t xml:space="preserve"> (treatments)</w:t>
      </w:r>
      <w:r w:rsidRPr="00196A17">
        <w:rPr>
          <w:rFonts w:ascii="Arial" w:hAnsi="Arial" w:cs="Arial"/>
        </w:rPr>
        <w:t xml:space="preserve"> comparison</w:t>
      </w:r>
      <w:r w:rsidR="00CD0FA9" w:rsidRPr="00196A17">
        <w:rPr>
          <w:rFonts w:ascii="Arial" w:hAnsi="Arial" w:cs="Arial"/>
        </w:rPr>
        <w:t xml:space="preserve"> revealed significant differences in the average number of RPW captured</w:t>
      </w:r>
      <w:r w:rsidRPr="00196A17">
        <w:rPr>
          <w:rFonts w:ascii="Arial" w:hAnsi="Arial" w:cs="Arial"/>
        </w:rPr>
        <w:t xml:space="preserve"> </w:t>
      </w:r>
      <w:r w:rsidR="000317E9" w:rsidRPr="00196A17">
        <w:rPr>
          <w:rFonts w:ascii="Arial" w:hAnsi="Arial" w:cs="Arial"/>
        </w:rPr>
        <w:t xml:space="preserve">in each of the three farms </w:t>
      </w:r>
      <w:r w:rsidR="009C306D" w:rsidRPr="00196A17">
        <w:rPr>
          <w:rFonts w:ascii="Arial" w:hAnsi="Arial" w:cs="Arial"/>
        </w:rPr>
        <w:t>(Fig.</w:t>
      </w:r>
      <w:r w:rsidR="00CD0FA9" w:rsidRPr="00196A17">
        <w:rPr>
          <w:rFonts w:ascii="Arial" w:hAnsi="Arial" w:cs="Arial"/>
        </w:rPr>
        <w:t>2</w:t>
      </w:r>
      <w:r w:rsidR="009C306D" w:rsidRPr="00196A17">
        <w:rPr>
          <w:rFonts w:ascii="Arial" w:hAnsi="Arial" w:cs="Arial"/>
        </w:rPr>
        <w:t>). In the first low infestation farm, the average number of RPW</w:t>
      </w:r>
      <w:r w:rsidR="00E440AB" w:rsidRPr="00196A17">
        <w:rPr>
          <w:rFonts w:ascii="Arial" w:hAnsi="Arial" w:cs="Arial"/>
        </w:rPr>
        <w:t xml:space="preserve"> reached</w:t>
      </w:r>
      <w:r w:rsidR="00030C4E" w:rsidRPr="00196A17">
        <w:rPr>
          <w:rFonts w:ascii="Arial" w:hAnsi="Arial" w:cs="Arial"/>
        </w:rPr>
        <w:t xml:space="preserve"> (33.33) </w:t>
      </w:r>
      <w:r w:rsidR="00E440AB" w:rsidRPr="00196A17">
        <w:rPr>
          <w:rFonts w:ascii="Arial" w:hAnsi="Arial" w:cs="Arial"/>
        </w:rPr>
        <w:t>weevil</w:t>
      </w:r>
      <w:r w:rsidR="00082904" w:rsidRPr="00196A17">
        <w:rPr>
          <w:rFonts w:ascii="Arial" w:hAnsi="Arial" w:cs="Arial"/>
        </w:rPr>
        <w:t>s</w:t>
      </w:r>
      <w:r w:rsidR="00030C4E" w:rsidRPr="00196A17">
        <w:rPr>
          <w:rFonts w:ascii="Arial" w:hAnsi="Arial" w:cs="Arial"/>
        </w:rPr>
        <w:t xml:space="preserve"> per trap by using the </w:t>
      </w:r>
      <w:r w:rsidR="005C13A2" w:rsidRPr="00196A17">
        <w:rPr>
          <w:rFonts w:ascii="Arial" w:hAnsi="Arial" w:cs="Arial"/>
        </w:rPr>
        <w:t>W</w:t>
      </w:r>
      <w:r w:rsidR="009C306D" w:rsidRPr="00196A17">
        <w:rPr>
          <w:rFonts w:ascii="Arial" w:hAnsi="Arial" w:cs="Arial"/>
        </w:rPr>
        <w:t>eevillure pheromone</w:t>
      </w:r>
      <w:r w:rsidR="00277841" w:rsidRPr="00196A17">
        <w:rPr>
          <w:rFonts w:ascii="Arial" w:hAnsi="Arial" w:cs="Arial"/>
        </w:rPr>
        <w:t xml:space="preserve"> treatment</w:t>
      </w:r>
      <w:r w:rsidR="00030C4E" w:rsidRPr="00196A17">
        <w:rPr>
          <w:rFonts w:ascii="Arial" w:hAnsi="Arial" w:cs="Arial"/>
        </w:rPr>
        <w:t xml:space="preserve"> </w:t>
      </w:r>
      <w:r w:rsidR="00E440AB" w:rsidRPr="00196A17">
        <w:rPr>
          <w:rFonts w:ascii="Arial" w:hAnsi="Arial" w:cs="Arial"/>
        </w:rPr>
        <w:t xml:space="preserve">which is </w:t>
      </w:r>
      <w:r w:rsidR="00030C4E" w:rsidRPr="00196A17">
        <w:rPr>
          <w:rFonts w:ascii="Arial" w:hAnsi="Arial" w:cs="Arial"/>
        </w:rPr>
        <w:t xml:space="preserve">significantly lower than that </w:t>
      </w:r>
      <w:r w:rsidR="001A7171" w:rsidRPr="00196A17">
        <w:rPr>
          <w:rFonts w:ascii="Arial" w:hAnsi="Arial" w:cs="Arial"/>
        </w:rPr>
        <w:t>of the</w:t>
      </w:r>
      <w:r w:rsidR="00277841" w:rsidRPr="00196A17">
        <w:rPr>
          <w:rFonts w:ascii="Arial" w:hAnsi="Arial" w:cs="Arial"/>
        </w:rPr>
        <w:t xml:space="preserve"> average number</w:t>
      </w:r>
      <w:r w:rsidR="00192DD0" w:rsidRPr="00196A17">
        <w:rPr>
          <w:rFonts w:ascii="Arial" w:hAnsi="Arial" w:cs="Arial"/>
        </w:rPr>
        <w:t xml:space="preserve"> (54.33) weevil</w:t>
      </w:r>
      <w:r w:rsidR="00082904" w:rsidRPr="00196A17">
        <w:rPr>
          <w:rFonts w:ascii="Arial" w:hAnsi="Arial" w:cs="Arial"/>
        </w:rPr>
        <w:t>s</w:t>
      </w:r>
      <w:r w:rsidR="00192DD0" w:rsidRPr="00196A17">
        <w:rPr>
          <w:rFonts w:ascii="Arial" w:hAnsi="Arial" w:cs="Arial"/>
        </w:rPr>
        <w:t xml:space="preserve"> per trap</w:t>
      </w:r>
      <w:r w:rsidR="00277841" w:rsidRPr="00196A17">
        <w:rPr>
          <w:rFonts w:ascii="Arial" w:hAnsi="Arial" w:cs="Arial"/>
        </w:rPr>
        <w:t xml:space="preserve"> in the</w:t>
      </w:r>
      <w:r w:rsidR="001A7171" w:rsidRPr="00196A17">
        <w:rPr>
          <w:rFonts w:ascii="Arial" w:hAnsi="Arial" w:cs="Arial"/>
        </w:rPr>
        <w:t xml:space="preserve"> </w:t>
      </w:r>
      <w:r w:rsidR="005C13A2" w:rsidRPr="00196A17">
        <w:rPr>
          <w:rFonts w:ascii="Arial" w:hAnsi="Arial" w:cs="Arial"/>
        </w:rPr>
        <w:t>F</w:t>
      </w:r>
      <w:r w:rsidR="001A7171" w:rsidRPr="00196A17">
        <w:rPr>
          <w:rFonts w:ascii="Arial" w:hAnsi="Arial" w:cs="Arial"/>
        </w:rPr>
        <w:t>errugitom pheromone</w:t>
      </w:r>
      <w:r w:rsidR="00277841" w:rsidRPr="00196A17">
        <w:rPr>
          <w:rFonts w:ascii="Arial" w:hAnsi="Arial" w:cs="Arial"/>
        </w:rPr>
        <w:t xml:space="preserve"> treatment</w:t>
      </w:r>
      <w:r w:rsidR="001A7171" w:rsidRPr="00196A17">
        <w:rPr>
          <w:rFonts w:ascii="Arial" w:hAnsi="Arial" w:cs="Arial"/>
        </w:rPr>
        <w:t>.</w:t>
      </w:r>
      <w:r w:rsidR="00030C4E" w:rsidRPr="00196A17">
        <w:rPr>
          <w:rFonts w:ascii="Arial" w:hAnsi="Arial" w:cs="Arial"/>
        </w:rPr>
        <w:t xml:space="preserve"> </w:t>
      </w:r>
      <w:r w:rsidR="00192DD0" w:rsidRPr="00196A17">
        <w:rPr>
          <w:rFonts w:ascii="Arial" w:hAnsi="Arial" w:cs="Arial"/>
        </w:rPr>
        <w:t>While no significant differences were found between these two treatments and the other three treatments</w:t>
      </w:r>
      <w:r w:rsidR="00292C90" w:rsidRPr="00196A17">
        <w:rPr>
          <w:rFonts w:ascii="Arial" w:hAnsi="Arial" w:cs="Arial"/>
        </w:rPr>
        <w:t xml:space="preserve"> where the average number of RPW in the trap reached 39.67, 39.33, and 51.0 weevil</w:t>
      </w:r>
      <w:r w:rsidR="00C90D7E" w:rsidRPr="00196A17">
        <w:rPr>
          <w:rFonts w:ascii="Arial" w:hAnsi="Arial" w:cs="Arial"/>
        </w:rPr>
        <w:t>s</w:t>
      </w:r>
      <w:r w:rsidR="00292C90" w:rsidRPr="00196A17">
        <w:rPr>
          <w:rFonts w:ascii="Arial" w:hAnsi="Arial" w:cs="Arial"/>
        </w:rPr>
        <w:t xml:space="preserve"> per trap for the treatments</w:t>
      </w:r>
      <w:r w:rsidR="005C13A2" w:rsidRPr="00196A17">
        <w:rPr>
          <w:rFonts w:ascii="Arial" w:hAnsi="Arial" w:cs="Arial"/>
        </w:rPr>
        <w:t xml:space="preserve"> R</w:t>
      </w:r>
      <w:r w:rsidR="00292C90" w:rsidRPr="00196A17">
        <w:rPr>
          <w:rFonts w:ascii="Arial" w:hAnsi="Arial" w:cs="Arial"/>
        </w:rPr>
        <w:t xml:space="preserve">hyfer, </w:t>
      </w:r>
      <w:r w:rsidR="005C13A2" w:rsidRPr="00196A17">
        <w:rPr>
          <w:rFonts w:ascii="Arial" w:hAnsi="Arial" w:cs="Arial"/>
        </w:rPr>
        <w:t>Pherocon, and Ferrulure, respectively.</w:t>
      </w:r>
      <w:r w:rsidR="00292C90" w:rsidRPr="00196A17">
        <w:rPr>
          <w:rFonts w:ascii="Arial" w:hAnsi="Arial" w:cs="Arial"/>
        </w:rPr>
        <w:t xml:space="preserve"> </w:t>
      </w:r>
    </w:p>
    <w:p w:rsidR="0093024B" w:rsidRPr="00196A17" w:rsidRDefault="005C13A2" w:rsidP="00EE7880">
      <w:pPr>
        <w:autoSpaceDE w:val="0"/>
        <w:autoSpaceDN w:val="0"/>
        <w:adjustRightInd w:val="0"/>
        <w:spacing w:after="0" w:line="480" w:lineRule="auto"/>
        <w:ind w:firstLine="720"/>
        <w:rPr>
          <w:rFonts w:ascii="Arial" w:hAnsi="Arial" w:cs="Arial"/>
        </w:rPr>
      </w:pPr>
      <w:r w:rsidRPr="00196A17">
        <w:rPr>
          <w:rFonts w:ascii="Arial" w:hAnsi="Arial" w:cs="Arial"/>
        </w:rPr>
        <w:t xml:space="preserve">In the second high infestation farm, </w:t>
      </w:r>
      <w:r w:rsidR="004A2903" w:rsidRPr="00196A17">
        <w:rPr>
          <w:rFonts w:ascii="Arial" w:hAnsi="Arial" w:cs="Arial"/>
        </w:rPr>
        <w:t>the efficiency for the</w:t>
      </w:r>
      <w:r w:rsidR="009C306D" w:rsidRPr="00196A17">
        <w:rPr>
          <w:rFonts w:ascii="Arial" w:hAnsi="Arial" w:cs="Arial"/>
        </w:rPr>
        <w:t xml:space="preserve"> </w:t>
      </w:r>
      <w:r w:rsidR="004A2903" w:rsidRPr="00196A17">
        <w:rPr>
          <w:rFonts w:ascii="Arial" w:hAnsi="Arial" w:cs="Arial"/>
        </w:rPr>
        <w:t xml:space="preserve">different sources of the pheromone </w:t>
      </w:r>
      <w:r w:rsidR="00874EE0" w:rsidRPr="00196A17">
        <w:rPr>
          <w:rFonts w:ascii="Arial" w:hAnsi="Arial" w:cs="Arial"/>
        </w:rPr>
        <w:t>seems to be compatible with the results from the first farm. Average number of RPW captured</w:t>
      </w:r>
      <w:r w:rsidR="000317E9" w:rsidRPr="00196A17">
        <w:rPr>
          <w:rFonts w:ascii="Arial" w:hAnsi="Arial" w:cs="Arial"/>
        </w:rPr>
        <w:t xml:space="preserve"> </w:t>
      </w:r>
      <w:r w:rsidR="00082904" w:rsidRPr="00196A17">
        <w:rPr>
          <w:rFonts w:ascii="Arial" w:hAnsi="Arial" w:cs="Arial"/>
        </w:rPr>
        <w:t xml:space="preserve">by the Weevillure pheromone treatment (214.33) weevils per trap was significantly lower than that of the average number </w:t>
      </w:r>
      <w:r w:rsidR="00C90D7E" w:rsidRPr="00196A17">
        <w:rPr>
          <w:rFonts w:ascii="Arial" w:hAnsi="Arial" w:cs="Arial"/>
        </w:rPr>
        <w:t xml:space="preserve">of weevils </w:t>
      </w:r>
      <w:r w:rsidR="0062409B" w:rsidRPr="00196A17">
        <w:rPr>
          <w:rFonts w:ascii="Arial" w:hAnsi="Arial" w:cs="Arial"/>
        </w:rPr>
        <w:t>caught by other treatments. No significant differences were found between the</w:t>
      </w:r>
      <w:r w:rsidR="00DC75D8" w:rsidRPr="00196A17">
        <w:rPr>
          <w:rFonts w:ascii="Arial" w:hAnsi="Arial" w:cs="Arial" w:hint="cs"/>
          <w:rtl/>
        </w:rPr>
        <w:t xml:space="preserve"> </w:t>
      </w:r>
      <w:r w:rsidR="00DC75D8" w:rsidRPr="00196A17">
        <w:rPr>
          <w:rFonts w:ascii="Arial" w:hAnsi="Arial" w:cs="Arial"/>
        </w:rPr>
        <w:t xml:space="preserve">first two </w:t>
      </w:r>
      <w:r w:rsidR="0062409B" w:rsidRPr="00196A17">
        <w:rPr>
          <w:rFonts w:ascii="Arial" w:hAnsi="Arial" w:cs="Arial"/>
        </w:rPr>
        <w:t>treatments</w:t>
      </w:r>
      <w:r w:rsidR="00DC75D8" w:rsidRPr="00196A17">
        <w:rPr>
          <w:rFonts w:ascii="Arial" w:hAnsi="Arial" w:cs="Arial"/>
        </w:rPr>
        <w:t xml:space="preserve"> Rhyfer and Pherocon (343 &amp; 284) weevils per trap, as well as no significant differences were found between the second, third, and fifth treatments</w:t>
      </w:r>
      <w:r w:rsidR="000B368E" w:rsidRPr="00196A17">
        <w:rPr>
          <w:rFonts w:ascii="Arial" w:hAnsi="Arial" w:cs="Arial"/>
        </w:rPr>
        <w:t xml:space="preserve"> Pherocon,</w:t>
      </w:r>
      <w:r w:rsidR="00EE7880" w:rsidRPr="00196A17">
        <w:rPr>
          <w:rFonts w:ascii="Arial" w:hAnsi="Arial" w:cs="Arial"/>
        </w:rPr>
        <w:t xml:space="preserve"> Ferrugitom, and Ferrulure </w:t>
      </w:r>
      <w:r w:rsidR="00DC75D8" w:rsidRPr="00196A17">
        <w:rPr>
          <w:rFonts w:ascii="Arial" w:hAnsi="Arial" w:cs="Arial"/>
        </w:rPr>
        <w:t xml:space="preserve">( 284, </w:t>
      </w:r>
      <w:r w:rsidR="0093024B" w:rsidRPr="00196A17">
        <w:rPr>
          <w:rFonts w:ascii="Arial" w:hAnsi="Arial" w:cs="Arial"/>
        </w:rPr>
        <w:t xml:space="preserve">275.67 &amp; 278.67) weevils per trap, respectively (Fig.2). </w:t>
      </w:r>
    </w:p>
    <w:p w:rsidR="00B4430C" w:rsidRPr="00196A17" w:rsidRDefault="00D9333B" w:rsidP="00695B16">
      <w:pPr>
        <w:autoSpaceDE w:val="0"/>
        <w:autoSpaceDN w:val="0"/>
        <w:adjustRightInd w:val="0"/>
        <w:spacing w:after="0" w:line="480" w:lineRule="auto"/>
        <w:ind w:firstLine="720"/>
        <w:rPr>
          <w:rFonts w:ascii="Arial" w:hAnsi="Arial" w:cs="Arial"/>
        </w:rPr>
      </w:pPr>
      <w:r w:rsidRPr="00196A17">
        <w:rPr>
          <w:rFonts w:ascii="Arial" w:hAnsi="Arial" w:cs="Arial"/>
        </w:rPr>
        <w:t>The efficacy results for the different sources of the pheromone in</w:t>
      </w:r>
      <w:r w:rsidR="009D29D0" w:rsidRPr="00196A17">
        <w:rPr>
          <w:rFonts w:ascii="Arial" w:hAnsi="Arial" w:cs="Arial"/>
        </w:rPr>
        <w:t xml:space="preserve"> the third mid infestation farm</w:t>
      </w:r>
      <w:r w:rsidRPr="00196A17">
        <w:rPr>
          <w:rFonts w:ascii="Arial" w:hAnsi="Arial" w:cs="Arial"/>
        </w:rPr>
        <w:t xml:space="preserve"> were also compatible with</w:t>
      </w:r>
      <w:r w:rsidR="00F50080">
        <w:rPr>
          <w:rFonts w:ascii="Arial" w:hAnsi="Arial" w:cs="Arial"/>
        </w:rPr>
        <w:t xml:space="preserve"> the results from the first and second farm</w:t>
      </w:r>
      <w:r w:rsidRPr="00196A17">
        <w:rPr>
          <w:rFonts w:ascii="Arial" w:hAnsi="Arial" w:cs="Arial"/>
        </w:rPr>
        <w:t xml:space="preserve"> (Fig. 2). </w:t>
      </w:r>
      <w:r w:rsidR="00DB77ED" w:rsidRPr="00196A17">
        <w:rPr>
          <w:rFonts w:ascii="Arial" w:hAnsi="Arial" w:cs="Arial"/>
        </w:rPr>
        <w:t>Weevillure pheromone trap capture significantly lower numbers</w:t>
      </w:r>
      <w:r w:rsidR="00FC48E1" w:rsidRPr="00196A17">
        <w:rPr>
          <w:rFonts w:ascii="Arial" w:hAnsi="Arial" w:cs="Arial"/>
        </w:rPr>
        <w:t xml:space="preserve"> (57.33) </w:t>
      </w:r>
      <w:r w:rsidR="00DB77ED" w:rsidRPr="00196A17">
        <w:rPr>
          <w:rFonts w:ascii="Arial" w:hAnsi="Arial" w:cs="Arial"/>
        </w:rPr>
        <w:t xml:space="preserve">of RPW than </w:t>
      </w:r>
      <w:r w:rsidR="00EF39D1" w:rsidRPr="00196A17">
        <w:rPr>
          <w:rFonts w:ascii="Arial" w:hAnsi="Arial" w:cs="Arial"/>
        </w:rPr>
        <w:t xml:space="preserve">Rhyfer, Pherocon and </w:t>
      </w:r>
      <w:r w:rsidR="00FC48E1" w:rsidRPr="00196A17">
        <w:rPr>
          <w:rFonts w:ascii="Arial" w:hAnsi="Arial" w:cs="Arial"/>
        </w:rPr>
        <w:t>Ferrulure</w:t>
      </w:r>
      <w:r w:rsidR="00EF39D1" w:rsidRPr="00196A17">
        <w:rPr>
          <w:rFonts w:ascii="Arial" w:hAnsi="Arial" w:cs="Arial"/>
        </w:rPr>
        <w:t xml:space="preserve"> </w:t>
      </w:r>
      <w:r w:rsidR="00DB77ED" w:rsidRPr="00196A17">
        <w:rPr>
          <w:rFonts w:ascii="Arial" w:hAnsi="Arial" w:cs="Arial"/>
        </w:rPr>
        <w:t>pheromone sources</w:t>
      </w:r>
      <w:r w:rsidR="00FC48E1" w:rsidRPr="00196A17">
        <w:rPr>
          <w:rFonts w:ascii="Arial" w:hAnsi="Arial" w:cs="Arial"/>
        </w:rPr>
        <w:t xml:space="preserve"> </w:t>
      </w:r>
      <w:r w:rsidR="001D0360" w:rsidRPr="00196A17">
        <w:rPr>
          <w:rFonts w:ascii="Arial" w:hAnsi="Arial" w:cs="Arial"/>
        </w:rPr>
        <w:t>(91.33</w:t>
      </w:r>
      <w:r w:rsidR="00FC48E1" w:rsidRPr="00196A17">
        <w:rPr>
          <w:rFonts w:ascii="Arial" w:hAnsi="Arial" w:cs="Arial"/>
        </w:rPr>
        <w:t xml:space="preserve">, 98.67 &amp; 82.0) weevils per trap, respectively. </w:t>
      </w:r>
      <w:r w:rsidR="001D0360" w:rsidRPr="00196A17">
        <w:rPr>
          <w:rFonts w:ascii="Arial" w:hAnsi="Arial" w:cs="Arial"/>
        </w:rPr>
        <w:t xml:space="preserve">However, the numbers of RPW caught by Ferrugitom pheromone (71.67) weevils per trap were </w:t>
      </w:r>
      <w:r w:rsidR="007365E8" w:rsidRPr="00196A17">
        <w:rPr>
          <w:rFonts w:ascii="Arial" w:hAnsi="Arial" w:cs="Arial"/>
        </w:rPr>
        <w:t xml:space="preserve">not significant different from the number caught by Weevillure pheromone trap as well as not significant different from the number caught by Rhyfer </w:t>
      </w:r>
      <w:r w:rsidR="00604806" w:rsidRPr="00196A17">
        <w:rPr>
          <w:rFonts w:ascii="Arial" w:hAnsi="Arial" w:cs="Arial"/>
        </w:rPr>
        <w:t xml:space="preserve">and </w:t>
      </w:r>
      <w:r w:rsidR="00695B16" w:rsidRPr="00196A17">
        <w:rPr>
          <w:rFonts w:ascii="Arial" w:hAnsi="Arial" w:cs="Arial"/>
        </w:rPr>
        <w:t>Ferrulure pheromone traps.</w:t>
      </w:r>
      <w:r w:rsidR="00944358" w:rsidRPr="00196A17">
        <w:rPr>
          <w:rFonts w:ascii="Arial" w:hAnsi="Arial" w:cs="Arial"/>
        </w:rPr>
        <w:t xml:space="preserve"> Furthermore, </w:t>
      </w:r>
      <w:r w:rsidR="006F3927" w:rsidRPr="00196A17">
        <w:rPr>
          <w:rFonts w:ascii="Arial" w:hAnsi="Arial" w:cs="Arial"/>
        </w:rPr>
        <w:t xml:space="preserve">number of RPW caught by the </w:t>
      </w:r>
      <w:r w:rsidR="006F3927" w:rsidRPr="00196A17">
        <w:rPr>
          <w:rFonts w:ascii="Arial" w:hAnsi="Arial" w:cs="Arial"/>
        </w:rPr>
        <w:lastRenderedPageBreak/>
        <w:t xml:space="preserve">Pherocon pheromone traps were significantly higher that the number of weevils caught by </w:t>
      </w:r>
      <w:r w:rsidR="005C0D10" w:rsidRPr="00196A17">
        <w:rPr>
          <w:rFonts w:ascii="Arial" w:hAnsi="Arial" w:cs="Arial"/>
        </w:rPr>
        <w:t>the Ferrugitom and Weevillure pheromones treatment</w:t>
      </w:r>
      <w:r w:rsidR="004B08BA" w:rsidRPr="00196A17">
        <w:rPr>
          <w:rFonts w:ascii="Arial" w:hAnsi="Arial" w:cs="Arial"/>
        </w:rPr>
        <w:t>s (Fig.2).</w:t>
      </w:r>
      <w:r w:rsidR="006F3927" w:rsidRPr="00196A17">
        <w:rPr>
          <w:rFonts w:ascii="Arial" w:hAnsi="Arial" w:cs="Arial"/>
        </w:rPr>
        <w:t xml:space="preserve"> </w:t>
      </w: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B4430C" w:rsidRDefault="00B4430C" w:rsidP="00695B16">
      <w:pPr>
        <w:autoSpaceDE w:val="0"/>
        <w:autoSpaceDN w:val="0"/>
        <w:adjustRightInd w:val="0"/>
        <w:spacing w:after="0" w:line="480" w:lineRule="auto"/>
        <w:ind w:firstLine="720"/>
        <w:rPr>
          <w:rFonts w:ascii="Arial" w:hAnsi="Arial" w:cs="Arial"/>
          <w:color w:val="222222"/>
        </w:rPr>
      </w:pPr>
    </w:p>
    <w:p w:rsidR="00F370D0" w:rsidRPr="00BC05E1" w:rsidRDefault="006F3927" w:rsidP="00197506">
      <w:pPr>
        <w:autoSpaceDE w:val="0"/>
        <w:autoSpaceDN w:val="0"/>
        <w:adjustRightInd w:val="0"/>
        <w:spacing w:after="0" w:line="480" w:lineRule="auto"/>
        <w:ind w:firstLine="720"/>
        <w:rPr>
          <w:rFonts w:ascii="Arial" w:hAnsi="Arial" w:cs="Arial"/>
          <w:color w:val="222222"/>
        </w:rPr>
      </w:pPr>
      <w:r>
        <w:rPr>
          <w:rFonts w:ascii="Arial" w:hAnsi="Arial" w:cs="Arial"/>
          <w:color w:val="222222"/>
        </w:rPr>
        <w:lastRenderedPageBreak/>
        <w:t xml:space="preserve"> </w:t>
      </w:r>
      <w:r w:rsidR="00D31F28">
        <w:rPr>
          <w:noProof/>
        </w:rPr>
        <w:drawing>
          <wp:inline distT="0" distB="0" distL="0" distR="0" wp14:anchorId="79E79EBA" wp14:editId="45C13F2E">
            <wp:extent cx="5486400" cy="4271722"/>
            <wp:effectExtent l="0" t="0" r="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70D0" w:rsidRDefault="00F370D0" w:rsidP="00824FD9">
      <w:pPr>
        <w:autoSpaceDE w:val="0"/>
        <w:autoSpaceDN w:val="0"/>
        <w:adjustRightInd w:val="0"/>
        <w:spacing w:after="0" w:line="480" w:lineRule="auto"/>
        <w:ind w:firstLine="720"/>
        <w:rPr>
          <w:rFonts w:ascii="Arial" w:hAnsi="Arial" w:cs="Arial"/>
          <w:color w:val="222222"/>
          <w:lang w:val="en"/>
        </w:rPr>
      </w:pPr>
    </w:p>
    <w:p w:rsidR="00DC067F" w:rsidRDefault="00DC067F" w:rsidP="003A565E">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b/>
          <w:bCs/>
          <w:color w:val="222222"/>
          <w:sz w:val="24"/>
          <w:szCs w:val="24"/>
          <w:lang w:val="en"/>
        </w:rPr>
        <w:t xml:space="preserve">       </w:t>
      </w:r>
      <w:r w:rsidR="003A565E" w:rsidRPr="003A565E">
        <w:rPr>
          <w:rFonts w:asciiTheme="majorBidi" w:hAnsiTheme="majorBidi" w:cstheme="majorBidi"/>
          <w:b/>
          <w:bCs/>
          <w:color w:val="222222"/>
          <w:sz w:val="24"/>
          <w:szCs w:val="24"/>
          <w:lang w:val="en"/>
        </w:rPr>
        <w:t xml:space="preserve">Fig: 2: Average number of red palm weevil caught by each trap in each </w:t>
      </w:r>
    </w:p>
    <w:p w:rsidR="003A565E" w:rsidRPr="003A565E" w:rsidRDefault="00DC067F" w:rsidP="00DC067F">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b/>
          <w:bCs/>
          <w:color w:val="222222"/>
          <w:sz w:val="24"/>
          <w:szCs w:val="24"/>
          <w:lang w:val="en"/>
        </w:rPr>
        <w:t xml:space="preserve">                   </w:t>
      </w:r>
      <w:proofErr w:type="gramStart"/>
      <w:r>
        <w:rPr>
          <w:rFonts w:asciiTheme="majorBidi" w:hAnsiTheme="majorBidi" w:cstheme="majorBidi"/>
          <w:b/>
          <w:bCs/>
          <w:color w:val="222222"/>
          <w:sz w:val="24"/>
          <w:szCs w:val="24"/>
          <w:lang w:val="en"/>
        </w:rPr>
        <w:t>farm</w:t>
      </w:r>
      <w:proofErr w:type="gramEnd"/>
      <w:r>
        <w:rPr>
          <w:rFonts w:asciiTheme="majorBidi" w:hAnsiTheme="majorBidi" w:cstheme="majorBidi"/>
          <w:b/>
          <w:bCs/>
          <w:color w:val="222222"/>
          <w:sz w:val="24"/>
          <w:szCs w:val="24"/>
          <w:lang w:val="en"/>
        </w:rPr>
        <w:t xml:space="preserve"> </w:t>
      </w:r>
      <w:r w:rsidR="003A565E" w:rsidRPr="003A565E">
        <w:rPr>
          <w:rFonts w:asciiTheme="majorBidi" w:hAnsiTheme="majorBidi" w:cstheme="majorBidi"/>
          <w:b/>
          <w:bCs/>
          <w:color w:val="222222"/>
          <w:sz w:val="24"/>
          <w:szCs w:val="24"/>
          <w:lang w:val="en"/>
        </w:rPr>
        <w:t>from the period June, 2014 to March, 2015.</w:t>
      </w:r>
    </w:p>
    <w:p w:rsidR="00F370D0" w:rsidRDefault="00F370D0"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B4430C" w:rsidRDefault="00B4430C" w:rsidP="003A565E">
      <w:pPr>
        <w:autoSpaceDE w:val="0"/>
        <w:autoSpaceDN w:val="0"/>
        <w:adjustRightInd w:val="0"/>
        <w:spacing w:after="0" w:line="480" w:lineRule="auto"/>
        <w:ind w:firstLine="720"/>
        <w:rPr>
          <w:rFonts w:ascii="Arial" w:hAnsi="Arial" w:cs="Arial"/>
          <w:color w:val="222222"/>
          <w:lang w:val="en"/>
        </w:rPr>
      </w:pPr>
    </w:p>
    <w:p w:rsidR="00F370D0" w:rsidRPr="00605FC9" w:rsidRDefault="00E96366" w:rsidP="002F2E8E">
      <w:pPr>
        <w:autoSpaceDE w:val="0"/>
        <w:autoSpaceDN w:val="0"/>
        <w:adjustRightInd w:val="0"/>
        <w:spacing w:after="0" w:line="480" w:lineRule="auto"/>
        <w:ind w:firstLine="720"/>
        <w:rPr>
          <w:rFonts w:asciiTheme="majorBidi" w:hAnsiTheme="majorBidi" w:cstheme="majorBidi"/>
          <w:color w:val="222222"/>
          <w:sz w:val="24"/>
          <w:szCs w:val="24"/>
          <w:lang w:val="en"/>
        </w:rPr>
      </w:pPr>
      <w:r w:rsidRPr="00605FC9">
        <w:rPr>
          <w:rFonts w:asciiTheme="majorBidi" w:hAnsiTheme="majorBidi" w:cstheme="majorBidi"/>
          <w:color w:val="222222"/>
          <w:sz w:val="24"/>
          <w:szCs w:val="24"/>
        </w:rPr>
        <w:lastRenderedPageBreak/>
        <w:t>Collectively, the comparison between the total numbers of RPW caught by trap in the three farms by using each of the different pheromone sources confirms the previous findings (Fig.3).</w:t>
      </w:r>
      <w:r w:rsidR="009C349B" w:rsidRPr="00605FC9">
        <w:rPr>
          <w:rFonts w:asciiTheme="majorBidi" w:hAnsiTheme="majorBidi" w:cstheme="majorBidi"/>
          <w:color w:val="222222"/>
          <w:sz w:val="24"/>
          <w:szCs w:val="24"/>
        </w:rPr>
        <w:t xml:space="preserve"> Weevillure pheromone trap capture significantly lower numbers (101.67) of RPW than Rhyfer, Pherocon, Ferrugitom and Ferrulure pheromone sources (158.0, 140.67, </w:t>
      </w:r>
      <w:r w:rsidR="00177951" w:rsidRPr="00605FC9">
        <w:rPr>
          <w:rFonts w:asciiTheme="majorBidi" w:hAnsiTheme="majorBidi" w:cstheme="majorBidi"/>
          <w:color w:val="222222"/>
          <w:sz w:val="24"/>
          <w:szCs w:val="24"/>
        </w:rPr>
        <w:t>133.89</w:t>
      </w:r>
      <w:r w:rsidR="009C349B" w:rsidRPr="00605FC9">
        <w:rPr>
          <w:rFonts w:asciiTheme="majorBidi" w:hAnsiTheme="majorBidi" w:cstheme="majorBidi"/>
          <w:color w:val="222222"/>
          <w:sz w:val="24"/>
          <w:szCs w:val="24"/>
        </w:rPr>
        <w:t xml:space="preserve"> &amp; </w:t>
      </w:r>
      <w:r w:rsidR="00177951" w:rsidRPr="00605FC9">
        <w:rPr>
          <w:rFonts w:asciiTheme="majorBidi" w:hAnsiTheme="majorBidi" w:cstheme="majorBidi"/>
          <w:color w:val="222222"/>
          <w:sz w:val="24"/>
          <w:szCs w:val="24"/>
        </w:rPr>
        <w:t>137.22</w:t>
      </w:r>
      <w:r w:rsidR="009C349B" w:rsidRPr="00605FC9">
        <w:rPr>
          <w:rFonts w:asciiTheme="majorBidi" w:hAnsiTheme="majorBidi" w:cstheme="majorBidi"/>
          <w:color w:val="222222"/>
          <w:sz w:val="24"/>
          <w:szCs w:val="24"/>
        </w:rPr>
        <w:t>) weevils per trap, respectively.</w:t>
      </w:r>
      <w:r w:rsidR="00177951" w:rsidRPr="00605FC9">
        <w:rPr>
          <w:rFonts w:asciiTheme="majorBidi" w:hAnsiTheme="majorBidi" w:cstheme="majorBidi"/>
          <w:color w:val="222222"/>
          <w:sz w:val="24"/>
          <w:szCs w:val="24"/>
        </w:rPr>
        <w:t xml:space="preserve"> No significant differences were found between the efficacy of the </w:t>
      </w:r>
      <w:r w:rsidR="0031635B" w:rsidRPr="00605FC9">
        <w:rPr>
          <w:rFonts w:asciiTheme="majorBidi" w:hAnsiTheme="majorBidi" w:cstheme="majorBidi"/>
          <w:color w:val="222222"/>
          <w:sz w:val="24"/>
          <w:szCs w:val="24"/>
        </w:rPr>
        <w:t xml:space="preserve">Rhyfer and Pherocon pheromones as well as between the Pherocon pheromone </w:t>
      </w:r>
      <w:r w:rsidR="002F2E8E" w:rsidRPr="00605FC9">
        <w:rPr>
          <w:rFonts w:asciiTheme="majorBidi" w:hAnsiTheme="majorBidi" w:cstheme="majorBidi"/>
          <w:color w:val="222222"/>
          <w:sz w:val="24"/>
          <w:szCs w:val="24"/>
        </w:rPr>
        <w:t>with</w:t>
      </w:r>
      <w:r w:rsidR="0031635B" w:rsidRPr="00605FC9">
        <w:rPr>
          <w:rFonts w:asciiTheme="majorBidi" w:hAnsiTheme="majorBidi" w:cstheme="majorBidi"/>
          <w:color w:val="222222"/>
          <w:sz w:val="24"/>
          <w:szCs w:val="24"/>
        </w:rPr>
        <w:t xml:space="preserve"> Ferrugitom and Ferrulure pheromone sources</w:t>
      </w:r>
      <w:r w:rsidR="002F2E8E" w:rsidRPr="00605FC9">
        <w:rPr>
          <w:rFonts w:asciiTheme="majorBidi" w:hAnsiTheme="majorBidi" w:cstheme="majorBidi"/>
          <w:color w:val="222222"/>
          <w:sz w:val="24"/>
          <w:szCs w:val="24"/>
        </w:rPr>
        <w:t xml:space="preserve"> (Fig.3).</w:t>
      </w:r>
      <w:r w:rsidRPr="00605FC9">
        <w:rPr>
          <w:rFonts w:asciiTheme="majorBidi" w:hAnsiTheme="majorBidi" w:cstheme="majorBidi"/>
          <w:color w:val="222222"/>
          <w:sz w:val="24"/>
          <w:szCs w:val="24"/>
        </w:rPr>
        <w:t xml:space="preserve"> </w:t>
      </w:r>
    </w:p>
    <w:p w:rsidR="00F370D0" w:rsidRDefault="00F370D0" w:rsidP="00743B3E">
      <w:pPr>
        <w:autoSpaceDE w:val="0"/>
        <w:autoSpaceDN w:val="0"/>
        <w:adjustRightInd w:val="0"/>
        <w:spacing w:after="0" w:line="480" w:lineRule="auto"/>
        <w:rPr>
          <w:rFonts w:ascii="Arial" w:hAnsi="Arial" w:cs="Arial"/>
          <w:color w:val="222222"/>
          <w:lang w:val="en"/>
        </w:rPr>
      </w:pPr>
    </w:p>
    <w:p w:rsidR="00F370D0" w:rsidRDefault="00F370D0" w:rsidP="00824FD9">
      <w:pPr>
        <w:autoSpaceDE w:val="0"/>
        <w:autoSpaceDN w:val="0"/>
        <w:adjustRightInd w:val="0"/>
        <w:spacing w:after="0" w:line="480" w:lineRule="auto"/>
        <w:ind w:firstLine="720"/>
        <w:rPr>
          <w:rFonts w:ascii="Arial" w:hAnsi="Arial" w:cs="Arial"/>
          <w:color w:val="222222"/>
          <w:lang w:val="en"/>
        </w:rPr>
      </w:pPr>
    </w:p>
    <w:p w:rsidR="00B4430C" w:rsidRDefault="00B4430C" w:rsidP="00824FD9">
      <w:pPr>
        <w:autoSpaceDE w:val="0"/>
        <w:autoSpaceDN w:val="0"/>
        <w:adjustRightInd w:val="0"/>
        <w:spacing w:after="0" w:line="480" w:lineRule="auto"/>
        <w:ind w:firstLine="720"/>
        <w:rPr>
          <w:rFonts w:ascii="Arial" w:hAnsi="Arial" w:cs="Arial"/>
          <w:color w:val="222222"/>
          <w:lang w:val="en"/>
        </w:rPr>
      </w:pPr>
    </w:p>
    <w:p w:rsidR="00B4430C" w:rsidRDefault="00B4430C" w:rsidP="00824FD9">
      <w:pPr>
        <w:autoSpaceDE w:val="0"/>
        <w:autoSpaceDN w:val="0"/>
        <w:adjustRightInd w:val="0"/>
        <w:spacing w:after="0" w:line="480" w:lineRule="auto"/>
        <w:ind w:firstLine="720"/>
        <w:rPr>
          <w:rFonts w:ascii="Arial" w:hAnsi="Arial" w:cs="Arial"/>
          <w:color w:val="222222"/>
          <w:lang w:val="en"/>
        </w:rPr>
      </w:pPr>
    </w:p>
    <w:p w:rsidR="00B4430C" w:rsidRDefault="00B4430C" w:rsidP="00824FD9">
      <w:pPr>
        <w:autoSpaceDE w:val="0"/>
        <w:autoSpaceDN w:val="0"/>
        <w:adjustRightInd w:val="0"/>
        <w:spacing w:after="0" w:line="480" w:lineRule="auto"/>
        <w:ind w:firstLine="720"/>
        <w:rPr>
          <w:rFonts w:ascii="Arial" w:hAnsi="Arial" w:cs="Arial"/>
          <w:color w:val="222222"/>
          <w:lang w:val="en"/>
        </w:rPr>
      </w:pPr>
    </w:p>
    <w:p w:rsidR="00B4430C" w:rsidRDefault="00B4430C" w:rsidP="00824FD9">
      <w:pPr>
        <w:autoSpaceDE w:val="0"/>
        <w:autoSpaceDN w:val="0"/>
        <w:adjustRightInd w:val="0"/>
        <w:spacing w:after="0" w:line="480" w:lineRule="auto"/>
        <w:ind w:firstLine="720"/>
        <w:rPr>
          <w:rFonts w:ascii="Arial" w:hAnsi="Arial" w:cs="Arial"/>
          <w:color w:val="222222"/>
          <w:lang w:val="en"/>
        </w:rPr>
      </w:pPr>
    </w:p>
    <w:p w:rsidR="00B4430C" w:rsidRDefault="00B4430C" w:rsidP="00824FD9">
      <w:pPr>
        <w:autoSpaceDE w:val="0"/>
        <w:autoSpaceDN w:val="0"/>
        <w:adjustRightInd w:val="0"/>
        <w:spacing w:after="0" w:line="480" w:lineRule="auto"/>
        <w:ind w:firstLine="720"/>
        <w:rPr>
          <w:rFonts w:ascii="Arial" w:hAnsi="Arial" w:cs="Arial"/>
          <w:color w:val="222222"/>
          <w:lang w:val="en"/>
        </w:rPr>
      </w:pPr>
    </w:p>
    <w:p w:rsidR="00ED5F9B" w:rsidRDefault="00ED5F9B" w:rsidP="00824FD9">
      <w:pPr>
        <w:autoSpaceDE w:val="0"/>
        <w:autoSpaceDN w:val="0"/>
        <w:adjustRightInd w:val="0"/>
        <w:spacing w:after="0" w:line="480" w:lineRule="auto"/>
        <w:ind w:firstLine="720"/>
        <w:rPr>
          <w:rFonts w:ascii="Arial" w:hAnsi="Arial" w:cs="Arial"/>
          <w:color w:val="222222"/>
          <w:lang w:val="en"/>
        </w:rPr>
      </w:pPr>
      <w:r>
        <w:rPr>
          <w:noProof/>
        </w:rPr>
        <w:lastRenderedPageBreak/>
        <w:drawing>
          <wp:inline distT="0" distB="0" distL="0" distR="0" wp14:anchorId="0B0687E3" wp14:editId="1497D3BA">
            <wp:extent cx="5650230" cy="4090035"/>
            <wp:effectExtent l="0" t="0" r="762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755B" w:rsidRDefault="00FD755B" w:rsidP="00CC03F5">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b/>
          <w:bCs/>
          <w:color w:val="222222"/>
          <w:sz w:val="24"/>
          <w:szCs w:val="24"/>
          <w:lang w:val="en"/>
        </w:rPr>
        <w:t xml:space="preserve">     </w:t>
      </w:r>
      <w:r w:rsidR="00A730C8" w:rsidRPr="00CC03F5">
        <w:rPr>
          <w:rFonts w:asciiTheme="majorBidi" w:hAnsiTheme="majorBidi" w:cstheme="majorBidi"/>
          <w:b/>
          <w:bCs/>
          <w:color w:val="222222"/>
          <w:sz w:val="24"/>
          <w:szCs w:val="24"/>
          <w:lang w:val="en"/>
        </w:rPr>
        <w:t>Fig.3: Average number of red palm weevil c</w:t>
      </w:r>
      <w:r w:rsidR="00CC03F5">
        <w:rPr>
          <w:rFonts w:asciiTheme="majorBidi" w:hAnsiTheme="majorBidi" w:cstheme="majorBidi"/>
          <w:b/>
          <w:bCs/>
          <w:color w:val="222222"/>
          <w:sz w:val="24"/>
          <w:szCs w:val="24"/>
          <w:lang w:val="en"/>
        </w:rPr>
        <w:t xml:space="preserve">aught by each trap in the </w:t>
      </w:r>
    </w:p>
    <w:p w:rsidR="00A730C8" w:rsidRDefault="00FD755B"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r>
        <w:rPr>
          <w:rFonts w:asciiTheme="majorBidi" w:hAnsiTheme="majorBidi" w:cstheme="majorBidi"/>
          <w:b/>
          <w:bCs/>
          <w:color w:val="222222"/>
          <w:sz w:val="24"/>
          <w:szCs w:val="24"/>
          <w:lang w:val="en"/>
        </w:rPr>
        <w:t xml:space="preserve">                </w:t>
      </w:r>
      <w:proofErr w:type="gramStart"/>
      <w:r>
        <w:rPr>
          <w:rFonts w:asciiTheme="majorBidi" w:hAnsiTheme="majorBidi" w:cstheme="majorBidi"/>
          <w:b/>
          <w:bCs/>
          <w:color w:val="222222"/>
          <w:sz w:val="24"/>
          <w:szCs w:val="24"/>
          <w:lang w:val="en"/>
        </w:rPr>
        <w:t>three</w:t>
      </w:r>
      <w:proofErr w:type="gramEnd"/>
      <w:r>
        <w:rPr>
          <w:rFonts w:asciiTheme="majorBidi" w:hAnsiTheme="majorBidi" w:cstheme="majorBidi"/>
          <w:b/>
          <w:bCs/>
          <w:color w:val="222222"/>
          <w:sz w:val="24"/>
          <w:szCs w:val="24"/>
          <w:lang w:val="en"/>
        </w:rPr>
        <w:t xml:space="preserve"> </w:t>
      </w:r>
      <w:r w:rsidR="00A730C8" w:rsidRPr="00CC03F5">
        <w:rPr>
          <w:rFonts w:asciiTheme="majorBidi" w:hAnsiTheme="majorBidi" w:cstheme="majorBidi"/>
          <w:b/>
          <w:bCs/>
          <w:color w:val="222222"/>
          <w:sz w:val="24"/>
          <w:szCs w:val="24"/>
          <w:lang w:val="en"/>
        </w:rPr>
        <w:t>farms</w:t>
      </w:r>
      <w:r w:rsidR="00CC03F5">
        <w:rPr>
          <w:rFonts w:asciiTheme="majorBidi" w:hAnsiTheme="majorBidi" w:cstheme="majorBidi"/>
          <w:b/>
          <w:bCs/>
          <w:color w:val="222222"/>
          <w:sz w:val="24"/>
          <w:szCs w:val="24"/>
          <w:lang w:val="en"/>
        </w:rPr>
        <w:t xml:space="preserve"> </w:t>
      </w:r>
      <w:r w:rsidR="00A730C8" w:rsidRPr="00CC03F5">
        <w:rPr>
          <w:rFonts w:asciiTheme="majorBidi" w:hAnsiTheme="majorBidi" w:cstheme="majorBidi"/>
          <w:b/>
          <w:bCs/>
          <w:color w:val="222222"/>
          <w:sz w:val="24"/>
          <w:szCs w:val="24"/>
          <w:lang w:val="en"/>
        </w:rPr>
        <w:t>from the period June, 2014 to March, 2015.</w:t>
      </w: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B4430C" w:rsidRPr="00CC03F5" w:rsidRDefault="00B4430C" w:rsidP="00FD755B">
      <w:pPr>
        <w:autoSpaceDE w:val="0"/>
        <w:autoSpaceDN w:val="0"/>
        <w:adjustRightInd w:val="0"/>
        <w:spacing w:after="0" w:line="360" w:lineRule="auto"/>
        <w:ind w:firstLine="720"/>
        <w:rPr>
          <w:rFonts w:asciiTheme="majorBidi" w:hAnsiTheme="majorBidi" w:cstheme="majorBidi"/>
          <w:b/>
          <w:bCs/>
          <w:color w:val="222222"/>
          <w:sz w:val="24"/>
          <w:szCs w:val="24"/>
          <w:lang w:val="en"/>
        </w:rPr>
      </w:pPr>
    </w:p>
    <w:p w:rsidR="00ED5F9B" w:rsidRDefault="00A730C8" w:rsidP="00824FD9">
      <w:pPr>
        <w:autoSpaceDE w:val="0"/>
        <w:autoSpaceDN w:val="0"/>
        <w:adjustRightInd w:val="0"/>
        <w:spacing w:after="0" w:line="480" w:lineRule="auto"/>
        <w:ind w:firstLine="720"/>
        <w:rPr>
          <w:rFonts w:ascii="Arial" w:hAnsi="Arial" w:cs="Arial"/>
          <w:color w:val="222222"/>
          <w:lang w:val="en"/>
        </w:rPr>
      </w:pPr>
      <w:r>
        <w:rPr>
          <w:rFonts w:ascii="Arial" w:hAnsi="Arial" w:cs="Arial"/>
          <w:color w:val="222222"/>
          <w:lang w:val="en"/>
        </w:rPr>
        <w:t xml:space="preserve"> </w:t>
      </w:r>
    </w:p>
    <w:p w:rsidR="006F4981" w:rsidRPr="00197506" w:rsidRDefault="00920CE0" w:rsidP="00075012">
      <w:pPr>
        <w:autoSpaceDE w:val="0"/>
        <w:autoSpaceDN w:val="0"/>
        <w:adjustRightInd w:val="0"/>
        <w:spacing w:after="0" w:line="480" w:lineRule="auto"/>
        <w:rPr>
          <w:rFonts w:ascii="Arial" w:hAnsi="Arial" w:cs="Arial"/>
          <w:b/>
          <w:bCs/>
          <w:color w:val="222222"/>
          <w:sz w:val="28"/>
          <w:szCs w:val="28"/>
        </w:rPr>
      </w:pPr>
      <w:r w:rsidRPr="00197506">
        <w:rPr>
          <w:rFonts w:ascii="Arial" w:hAnsi="Arial" w:cs="Arial"/>
          <w:b/>
          <w:bCs/>
          <w:color w:val="222222"/>
          <w:sz w:val="28"/>
          <w:szCs w:val="28"/>
          <w:lang w:val="en"/>
        </w:rPr>
        <w:lastRenderedPageBreak/>
        <w:t>Discussion</w:t>
      </w:r>
    </w:p>
    <w:p w:rsidR="006F4981" w:rsidRPr="006E4F3D" w:rsidRDefault="006F4981" w:rsidP="006F4981">
      <w:pPr>
        <w:pStyle w:val="NormalWeb"/>
        <w:spacing w:line="480" w:lineRule="auto"/>
        <w:ind w:firstLine="720"/>
        <w:rPr>
          <w:rFonts w:asciiTheme="majorBidi" w:hAnsiTheme="majorBidi" w:cstheme="majorBidi"/>
          <w:color w:val="000000" w:themeColor="text1"/>
        </w:rPr>
      </w:pPr>
      <w:r w:rsidRPr="006E4F3D">
        <w:rPr>
          <w:rFonts w:asciiTheme="majorBidi" w:hAnsiTheme="majorBidi" w:cstheme="majorBidi"/>
        </w:rPr>
        <w:t>For the most effective management of this weevil, integrated pest management (IPM) was applied in most of the Gulf countries. As an important module of IPM program, the Agriculture Ministry of Saudi Arabia has been organizing the mass trapping of RPW for over 15 years (Abraham et al., 1998; Faleiro, 2006). Recent researches have also been focusing on finding</w:t>
      </w:r>
      <w:r w:rsidRPr="006E4F3D">
        <w:rPr>
          <w:rFonts w:asciiTheme="majorBidi" w:hAnsiTheme="majorBidi" w:cstheme="majorBidi"/>
          <w:color w:val="333333"/>
        </w:rPr>
        <w:t xml:space="preserve"> </w:t>
      </w:r>
      <w:r w:rsidRPr="006E4F3D">
        <w:rPr>
          <w:rFonts w:asciiTheme="majorBidi" w:hAnsiTheme="majorBidi" w:cstheme="majorBidi"/>
        </w:rPr>
        <w:t>Pheromone trappin</w:t>
      </w:r>
      <w:r w:rsidR="001C5DC4">
        <w:rPr>
          <w:rFonts w:asciiTheme="majorBidi" w:hAnsiTheme="majorBidi" w:cstheme="majorBidi"/>
        </w:rPr>
        <w:t>g of adult palm weevils</w:t>
      </w:r>
      <w:r w:rsidRPr="006E4F3D">
        <w:rPr>
          <w:rFonts w:asciiTheme="majorBidi" w:hAnsiTheme="majorBidi" w:cstheme="majorBidi"/>
        </w:rPr>
        <w:t xml:space="preserve"> to capture and kill the insect</w:t>
      </w:r>
      <w:r w:rsidR="001C5DC4">
        <w:rPr>
          <w:rFonts w:asciiTheme="majorBidi" w:hAnsiTheme="majorBidi" w:cstheme="majorBidi"/>
        </w:rPr>
        <w:t xml:space="preserve"> in order</w:t>
      </w:r>
      <w:r w:rsidRPr="006E4F3D">
        <w:rPr>
          <w:rFonts w:asciiTheme="majorBidi" w:hAnsiTheme="majorBidi" w:cstheme="majorBidi"/>
        </w:rPr>
        <w:t xml:space="preserve"> to reduce the insect populations in the field (Abraham et al., 1998; </w:t>
      </w:r>
      <w:proofErr w:type="spellStart"/>
      <w:r w:rsidRPr="006E4F3D">
        <w:rPr>
          <w:rFonts w:asciiTheme="majorBidi" w:hAnsiTheme="majorBidi" w:cstheme="majorBidi"/>
        </w:rPr>
        <w:t>Vidyasagar</w:t>
      </w:r>
      <w:proofErr w:type="spellEnd"/>
      <w:r w:rsidRPr="006E4F3D">
        <w:rPr>
          <w:rFonts w:asciiTheme="majorBidi" w:hAnsiTheme="majorBidi" w:cstheme="majorBidi"/>
        </w:rPr>
        <w:t xml:space="preserve"> et al., 2000).</w:t>
      </w:r>
      <w:r w:rsidRPr="006E4F3D">
        <w:rPr>
          <w:rFonts w:asciiTheme="majorBidi" w:hAnsiTheme="majorBidi" w:cstheme="majorBidi"/>
          <w:color w:val="333333"/>
        </w:rPr>
        <w:t xml:space="preserve"> </w:t>
      </w:r>
      <w:r w:rsidRPr="006E4F3D">
        <w:rPr>
          <w:rFonts w:asciiTheme="majorBidi" w:hAnsiTheme="majorBidi" w:cstheme="majorBidi"/>
        </w:rPr>
        <w:t>A total of 2,252 pheromone traps were used in the mass trapping system in an area of more than 10,000 ha Al Qatif region in Eastern Province of Saudi Arabia (</w:t>
      </w:r>
      <w:proofErr w:type="spellStart"/>
      <w:r w:rsidRPr="006E4F3D">
        <w:rPr>
          <w:rFonts w:asciiTheme="majorBidi" w:hAnsiTheme="majorBidi" w:cstheme="majorBidi"/>
        </w:rPr>
        <w:t>Vidyasagar</w:t>
      </w:r>
      <w:proofErr w:type="spellEnd"/>
      <w:r w:rsidRPr="006E4F3D">
        <w:rPr>
          <w:rFonts w:asciiTheme="majorBidi" w:hAnsiTheme="majorBidi" w:cstheme="majorBidi"/>
        </w:rPr>
        <w:t xml:space="preserve"> et al., 2000). They reported that from an initial level of 4.12 weevils per trap per week in 1994, the adult population was reduced to 2.02 weevils per trap per week at the end of 1997. In UAE, by using pheromone trapping in three date palm farms during 2000 and 2001, the populations of RPW was reduced by 29.7-51.7% (Abbas et al., 2002).  </w:t>
      </w:r>
      <w:r w:rsidRPr="006E4F3D">
        <w:rPr>
          <w:rFonts w:asciiTheme="majorBidi" w:hAnsiTheme="majorBidi" w:cstheme="majorBidi"/>
          <w:color w:val="000000" w:themeColor="text1"/>
        </w:rPr>
        <w:t>About two million RPW trapped in Abu Dhabi farms during the first half of 2013 through a Project implemented by Abu Dhabi Farmers’ Services Centre (ADSFC) in coordination with Abu Dhabi Food Control Authority (ADFCA) that covers about 23,050 farms, where about 118,797 pheromone traps have been installed in the farms following correct scientific practices (Gulf News, 2013).</w:t>
      </w:r>
    </w:p>
    <w:p w:rsidR="00024552" w:rsidRDefault="006F4981" w:rsidP="00227C62">
      <w:pPr>
        <w:spacing w:line="480" w:lineRule="auto"/>
        <w:ind w:firstLine="720"/>
        <w:rPr>
          <w:rFonts w:asciiTheme="majorBidi" w:hAnsiTheme="majorBidi" w:cstheme="majorBidi"/>
          <w:sz w:val="24"/>
          <w:szCs w:val="24"/>
        </w:rPr>
      </w:pPr>
      <w:r w:rsidRPr="00F226E0">
        <w:rPr>
          <w:rFonts w:asciiTheme="majorBidi" w:hAnsiTheme="majorBidi" w:cstheme="majorBidi"/>
          <w:sz w:val="24"/>
          <w:szCs w:val="24"/>
        </w:rPr>
        <w:t xml:space="preserve">In an endemic area of RPW infestation, the higher trap density is needed to reduce insect population in a much shorter time frame. It may be suggested to increase the trap numbers sufficiently as well as increasing the traps efficacy to remove higher numbers of weevils rapidly to reduce the risk of new and re-infestations. In this study it is clear that the efficacy of the traps were different according to the pheromone sources. Collectively, </w:t>
      </w:r>
      <w:r w:rsidRPr="00F226E0">
        <w:rPr>
          <w:rFonts w:asciiTheme="majorBidi" w:hAnsiTheme="majorBidi" w:cstheme="majorBidi"/>
          <w:sz w:val="24"/>
          <w:szCs w:val="24"/>
        </w:rPr>
        <w:lastRenderedPageBreak/>
        <w:t xml:space="preserve">and according to the number of RPW captured per trap in the three farms, the percentage of RPW trapped by the different sources of the pheromone were 23.6, 21.0, 19.9, 15.1 &amp; 20.4% for the Rhyfer, Pherocon, Ferrugitom, Weevillure &amp; </w:t>
      </w:r>
      <w:r w:rsidRPr="006E4F3D">
        <w:rPr>
          <w:rFonts w:asciiTheme="majorBidi" w:hAnsiTheme="majorBidi" w:cstheme="majorBidi"/>
          <w:color w:val="222222"/>
          <w:sz w:val="24"/>
          <w:szCs w:val="24"/>
        </w:rPr>
        <w:t xml:space="preserve">Ferrulure, respectively. </w:t>
      </w:r>
      <w:r w:rsidRPr="006E4F3D">
        <w:rPr>
          <w:rFonts w:asciiTheme="majorBidi" w:hAnsiTheme="majorBidi" w:cstheme="majorBidi"/>
          <w:color w:val="222222"/>
          <w:sz w:val="24"/>
          <w:szCs w:val="24"/>
          <w:lang w:val="en"/>
        </w:rPr>
        <w:t xml:space="preserve">If we </w:t>
      </w:r>
      <w:r w:rsidRPr="00F226E0">
        <w:rPr>
          <w:rFonts w:asciiTheme="majorBidi" w:hAnsiTheme="majorBidi" w:cstheme="majorBidi"/>
          <w:sz w:val="24"/>
          <w:szCs w:val="24"/>
          <w:lang w:val="en"/>
        </w:rPr>
        <w:t xml:space="preserve">take into consideration that the IPM control program aims to remove two million RPW by the traps, it means that in case of using the different sources of the pheromone, the numbers that can be collected through the use of </w:t>
      </w:r>
      <w:r w:rsidRPr="00F226E0">
        <w:rPr>
          <w:rFonts w:asciiTheme="majorBidi" w:hAnsiTheme="majorBidi" w:cstheme="majorBidi"/>
          <w:sz w:val="24"/>
          <w:szCs w:val="24"/>
        </w:rPr>
        <w:t>Rhyfer, Pherocon, Ferrugitom, Weevillure &amp; Ferrulure were 472000, 420000, 398000, 302000 &amp;408000 weevils, respectively. From these data, it</w:t>
      </w:r>
      <w:r w:rsidRPr="00F226E0">
        <w:rPr>
          <w:rStyle w:val="shorttext"/>
          <w:rFonts w:asciiTheme="majorBidi" w:hAnsiTheme="majorBidi" w:cstheme="majorBidi"/>
          <w:sz w:val="24"/>
          <w:szCs w:val="24"/>
          <w:lang w:val="en"/>
        </w:rPr>
        <w:t xml:space="preserve"> can be concluded that </w:t>
      </w:r>
      <w:r w:rsidRPr="00F226E0">
        <w:rPr>
          <w:rFonts w:asciiTheme="majorBidi" w:hAnsiTheme="majorBidi" w:cstheme="majorBidi"/>
          <w:sz w:val="24"/>
          <w:szCs w:val="24"/>
        </w:rPr>
        <w:t>Rhyfer pheromone is</w:t>
      </w:r>
      <w:r w:rsidRPr="00F226E0">
        <w:rPr>
          <w:rFonts w:asciiTheme="majorBidi" w:hAnsiTheme="majorBidi" w:cstheme="majorBidi"/>
          <w:sz w:val="24"/>
          <w:szCs w:val="24"/>
          <w:rtl/>
        </w:rPr>
        <w:t xml:space="preserve"> </w:t>
      </w:r>
      <w:r w:rsidRPr="00F226E0">
        <w:rPr>
          <w:rFonts w:asciiTheme="majorBidi" w:hAnsiTheme="majorBidi" w:cstheme="majorBidi"/>
          <w:sz w:val="24"/>
          <w:szCs w:val="24"/>
        </w:rPr>
        <w:t>about 1.12, 1.18, 1.5</w:t>
      </w:r>
      <w:r w:rsidR="00227C62" w:rsidRPr="00F226E0">
        <w:rPr>
          <w:rFonts w:asciiTheme="majorBidi" w:hAnsiTheme="majorBidi" w:cstheme="majorBidi"/>
          <w:sz w:val="24"/>
          <w:szCs w:val="24"/>
        </w:rPr>
        <w:t>6</w:t>
      </w:r>
      <w:r w:rsidRPr="00F226E0">
        <w:rPr>
          <w:rFonts w:asciiTheme="majorBidi" w:hAnsiTheme="majorBidi" w:cstheme="majorBidi"/>
          <w:sz w:val="24"/>
          <w:szCs w:val="24"/>
        </w:rPr>
        <w:t xml:space="preserve"> &amp; 1.16 % </w:t>
      </w:r>
      <w:r w:rsidRPr="00F226E0">
        <w:rPr>
          <w:rFonts w:asciiTheme="majorBidi" w:hAnsiTheme="majorBidi" w:cstheme="majorBidi"/>
          <w:sz w:val="24"/>
          <w:szCs w:val="24"/>
          <w:lang w:val="en"/>
        </w:rPr>
        <w:t xml:space="preserve">more efficient than </w:t>
      </w:r>
      <w:r w:rsidRPr="00F226E0">
        <w:rPr>
          <w:rFonts w:asciiTheme="majorBidi" w:hAnsiTheme="majorBidi" w:cstheme="majorBidi"/>
          <w:sz w:val="24"/>
          <w:szCs w:val="24"/>
        </w:rPr>
        <w:t>Pherocon, Ferrugitom, Weevillure &amp; Ferrulure, respectively.</w:t>
      </w:r>
    </w:p>
    <w:p w:rsidR="00E16769" w:rsidRDefault="00E16769" w:rsidP="00227C62">
      <w:pPr>
        <w:spacing w:line="480" w:lineRule="auto"/>
        <w:ind w:firstLine="720"/>
        <w:rPr>
          <w:rFonts w:asciiTheme="majorBidi" w:hAnsiTheme="majorBidi" w:cstheme="majorBidi"/>
          <w:sz w:val="24"/>
          <w:szCs w:val="24"/>
        </w:rPr>
      </w:pPr>
    </w:p>
    <w:p w:rsidR="00E16769" w:rsidRDefault="00E16769" w:rsidP="00227C62">
      <w:pPr>
        <w:spacing w:line="480" w:lineRule="auto"/>
        <w:ind w:firstLine="720"/>
        <w:rPr>
          <w:rFonts w:asciiTheme="majorBidi" w:hAnsiTheme="majorBidi" w:cstheme="majorBidi"/>
          <w:sz w:val="24"/>
          <w:szCs w:val="24"/>
        </w:rPr>
      </w:pPr>
    </w:p>
    <w:p w:rsidR="0048647C" w:rsidRDefault="0048647C" w:rsidP="0048647C">
      <w:pPr>
        <w:spacing w:before="100" w:beforeAutospacing="1" w:after="100" w:afterAutospacing="1" w:line="285" w:lineRule="atLeast"/>
        <w:jc w:val="both"/>
        <w:rPr>
          <w:rFonts w:asciiTheme="majorBidi" w:eastAsia="Times New Roman" w:hAnsiTheme="majorBidi" w:cstheme="majorBidi"/>
          <w:b/>
          <w:bCs/>
          <w:color w:val="484848"/>
          <w:sz w:val="28"/>
          <w:szCs w:val="28"/>
        </w:rPr>
      </w:pPr>
      <w:r w:rsidRPr="0048647C">
        <w:rPr>
          <w:rFonts w:asciiTheme="majorBidi" w:eastAsia="Times New Roman" w:hAnsiTheme="majorBidi" w:cstheme="majorBidi"/>
          <w:b/>
          <w:bCs/>
          <w:color w:val="484848"/>
          <w:sz w:val="28"/>
          <w:szCs w:val="28"/>
        </w:rPr>
        <w:t>Conclusions</w:t>
      </w:r>
    </w:p>
    <w:p w:rsidR="008859AB" w:rsidRPr="007A7DC6" w:rsidRDefault="00CF5530" w:rsidP="007A7DC6">
      <w:pPr>
        <w:autoSpaceDE w:val="0"/>
        <w:autoSpaceDN w:val="0"/>
        <w:adjustRightInd w:val="0"/>
        <w:spacing w:after="0" w:line="480" w:lineRule="auto"/>
        <w:ind w:firstLine="720"/>
        <w:rPr>
          <w:rFonts w:asciiTheme="majorBidi" w:hAnsiTheme="majorBidi" w:cstheme="majorBidi"/>
          <w:color w:val="222222"/>
          <w:sz w:val="24"/>
          <w:szCs w:val="24"/>
          <w:lang w:val="en"/>
        </w:rPr>
      </w:pPr>
      <w:r w:rsidRPr="00CF5530">
        <w:rPr>
          <w:rFonts w:asciiTheme="majorBidi" w:eastAsia="Times New Roman" w:hAnsiTheme="majorBidi" w:cstheme="majorBidi"/>
          <w:sz w:val="24"/>
          <w:szCs w:val="24"/>
        </w:rPr>
        <w:t>Red palm weevil</w:t>
      </w:r>
      <w:r w:rsidRPr="00CF5530">
        <w:rPr>
          <w:rFonts w:asciiTheme="majorBidi" w:eastAsia="Times New Roman" w:hAnsiTheme="majorBidi" w:cstheme="majorBidi"/>
          <w:b/>
          <w:bCs/>
          <w:sz w:val="28"/>
          <w:szCs w:val="28"/>
        </w:rPr>
        <w:t xml:space="preserve"> </w:t>
      </w:r>
      <w:r w:rsidRPr="00CF5530">
        <w:rPr>
          <w:rFonts w:asciiTheme="majorBidi" w:eastAsia="Times New Roman" w:hAnsiTheme="majorBidi" w:cstheme="majorBidi"/>
          <w:sz w:val="24"/>
          <w:szCs w:val="24"/>
        </w:rPr>
        <w:t>aggregation</w:t>
      </w:r>
      <w:r w:rsidRPr="00CF5530">
        <w:rPr>
          <w:rFonts w:asciiTheme="majorBidi" w:hAnsiTheme="majorBidi" w:cstheme="majorBidi"/>
          <w:sz w:val="24"/>
          <w:szCs w:val="24"/>
        </w:rPr>
        <w:t xml:space="preserve"> </w:t>
      </w:r>
      <w:r w:rsidRPr="00196A17">
        <w:rPr>
          <w:rFonts w:asciiTheme="majorBidi" w:hAnsiTheme="majorBidi" w:cstheme="majorBidi"/>
          <w:sz w:val="24"/>
          <w:szCs w:val="24"/>
        </w:rPr>
        <w:t xml:space="preserve">pheromone efficiency depends on a number of factors, the most important are the composition, the concentration, emission rate and the stability of emission, </w:t>
      </w:r>
      <w:r w:rsidRPr="00196A17">
        <w:rPr>
          <w:rFonts w:asciiTheme="majorBidi" w:hAnsiTheme="majorBidi" w:cstheme="majorBidi"/>
          <w:sz w:val="24"/>
          <w:szCs w:val="24"/>
          <w:lang w:val="en"/>
        </w:rPr>
        <w:t>which is mainly based on the manufacturer's technology in the manufacture of the membrane that controls the rate of emission, which in turn affects the efficiency of the attractions</w:t>
      </w:r>
      <w:r>
        <w:rPr>
          <w:rFonts w:asciiTheme="majorBidi" w:hAnsiTheme="majorBidi" w:cstheme="majorBidi"/>
          <w:sz w:val="24"/>
          <w:szCs w:val="24"/>
          <w:lang w:val="en"/>
        </w:rPr>
        <w:t>.</w:t>
      </w:r>
      <w:r w:rsidR="00EA463D">
        <w:rPr>
          <w:rFonts w:asciiTheme="majorBidi" w:hAnsiTheme="majorBidi" w:cstheme="majorBidi"/>
          <w:sz w:val="24"/>
          <w:szCs w:val="24"/>
          <w:lang w:val="en"/>
        </w:rPr>
        <w:t xml:space="preserve"> </w:t>
      </w:r>
      <w:r w:rsidR="00EA463D" w:rsidRPr="00605FC9">
        <w:rPr>
          <w:rFonts w:asciiTheme="majorBidi" w:hAnsiTheme="majorBidi" w:cstheme="majorBidi"/>
          <w:color w:val="222222"/>
          <w:sz w:val="24"/>
          <w:szCs w:val="24"/>
        </w:rPr>
        <w:t>Collectively, the comparison between the total numbers of RPW caught by trap in the three farms by using each of the different</w:t>
      </w:r>
      <w:r w:rsidR="00EA463D">
        <w:rPr>
          <w:rFonts w:asciiTheme="majorBidi" w:hAnsiTheme="majorBidi" w:cstheme="majorBidi"/>
          <w:color w:val="222222"/>
          <w:sz w:val="24"/>
          <w:szCs w:val="24"/>
        </w:rPr>
        <w:t xml:space="preserve"> </w:t>
      </w:r>
      <w:r w:rsidR="00EA463D" w:rsidRPr="00605FC9">
        <w:rPr>
          <w:rFonts w:asciiTheme="majorBidi" w:hAnsiTheme="majorBidi" w:cstheme="majorBidi"/>
          <w:color w:val="222222"/>
          <w:sz w:val="24"/>
          <w:szCs w:val="24"/>
        </w:rPr>
        <w:t xml:space="preserve">pheromone sources confirms </w:t>
      </w:r>
      <w:r w:rsidR="007A7DC6">
        <w:rPr>
          <w:rFonts w:asciiTheme="majorBidi" w:hAnsiTheme="majorBidi" w:cstheme="majorBidi"/>
          <w:color w:val="222222"/>
          <w:sz w:val="24"/>
          <w:szCs w:val="24"/>
        </w:rPr>
        <w:t xml:space="preserve">different </w:t>
      </w:r>
      <w:r w:rsidR="007A7DC6" w:rsidRPr="00196A17">
        <w:rPr>
          <w:rFonts w:asciiTheme="majorBidi" w:hAnsiTheme="majorBidi" w:cstheme="majorBidi"/>
          <w:sz w:val="24"/>
          <w:szCs w:val="24"/>
          <w:lang w:val="en"/>
        </w:rPr>
        <w:t>efficiency of the attractions</w:t>
      </w:r>
      <w:r w:rsidR="007A7DC6">
        <w:rPr>
          <w:rFonts w:asciiTheme="majorBidi" w:hAnsiTheme="majorBidi" w:cstheme="majorBidi"/>
          <w:sz w:val="24"/>
          <w:szCs w:val="24"/>
          <w:lang w:val="en"/>
        </w:rPr>
        <w:t xml:space="preserve"> according to the </w:t>
      </w:r>
      <w:r w:rsidR="007A7DC6" w:rsidRPr="00196A17">
        <w:rPr>
          <w:rFonts w:asciiTheme="majorBidi" w:hAnsiTheme="majorBidi" w:cstheme="majorBidi"/>
          <w:sz w:val="24"/>
          <w:szCs w:val="24"/>
          <w:lang w:val="en"/>
        </w:rPr>
        <w:t>manufacturer's technology</w:t>
      </w:r>
      <w:r w:rsidR="007A7DC6">
        <w:rPr>
          <w:rFonts w:asciiTheme="majorBidi" w:hAnsiTheme="majorBidi" w:cstheme="majorBidi"/>
          <w:sz w:val="24"/>
          <w:szCs w:val="24"/>
          <w:lang w:val="en"/>
        </w:rPr>
        <w:t xml:space="preserve">. </w:t>
      </w:r>
      <w:r w:rsidR="00EA463D" w:rsidRPr="00605FC9">
        <w:rPr>
          <w:rFonts w:asciiTheme="majorBidi" w:hAnsiTheme="majorBidi" w:cstheme="majorBidi"/>
          <w:color w:val="222222"/>
          <w:sz w:val="24"/>
          <w:szCs w:val="24"/>
        </w:rPr>
        <w:t xml:space="preserve">Weevillure pheromone trap capture significantly lower numbers RPW than Rhyfer, Pherocon, Ferrugitom and Ferrulure pheromone sources sources. </w:t>
      </w:r>
    </w:p>
    <w:p w:rsidR="008859AB" w:rsidRDefault="008859AB" w:rsidP="00227C62">
      <w:pPr>
        <w:spacing w:line="480" w:lineRule="auto"/>
        <w:ind w:firstLine="720"/>
        <w:rPr>
          <w:rFonts w:asciiTheme="majorBidi" w:hAnsiTheme="majorBidi" w:cstheme="majorBidi"/>
          <w:sz w:val="24"/>
          <w:szCs w:val="24"/>
        </w:rPr>
      </w:pPr>
    </w:p>
    <w:p w:rsidR="008859AB" w:rsidRPr="00605FC9" w:rsidRDefault="008859AB" w:rsidP="008859AB">
      <w:pPr>
        <w:spacing w:line="480" w:lineRule="auto"/>
        <w:rPr>
          <w:rFonts w:asciiTheme="majorBidi" w:hAnsiTheme="majorBidi" w:cstheme="majorBidi"/>
          <w:sz w:val="28"/>
          <w:szCs w:val="28"/>
        </w:rPr>
      </w:pPr>
      <w:r w:rsidRPr="00605FC9">
        <w:rPr>
          <w:rFonts w:asciiTheme="majorBidi" w:hAnsiTheme="majorBidi" w:cstheme="majorBidi"/>
          <w:b/>
          <w:bCs/>
          <w:sz w:val="28"/>
          <w:szCs w:val="28"/>
        </w:rPr>
        <w:t>ACKNOWLEDGEMENTS</w:t>
      </w:r>
    </w:p>
    <w:p w:rsidR="008859AB" w:rsidRPr="00605FC9" w:rsidRDefault="008859AB" w:rsidP="008859AB">
      <w:pPr>
        <w:spacing w:line="480" w:lineRule="auto"/>
        <w:rPr>
          <w:rFonts w:asciiTheme="majorBidi" w:hAnsiTheme="majorBidi" w:cstheme="majorBidi"/>
          <w:b/>
          <w:bCs/>
          <w:sz w:val="24"/>
          <w:szCs w:val="24"/>
          <w:rtl/>
          <w:lang w:bidi="ar-AE"/>
        </w:rPr>
      </w:pPr>
      <w:r w:rsidRPr="00605FC9">
        <w:rPr>
          <w:rFonts w:asciiTheme="majorBidi" w:hAnsiTheme="majorBidi" w:cstheme="majorBidi"/>
          <w:sz w:val="24"/>
          <w:szCs w:val="24"/>
        </w:rPr>
        <w:t xml:space="preserve">     The authors are grateful to Dr. Mohammed Al-Hammadi, </w:t>
      </w:r>
      <w:r w:rsidRPr="00605FC9">
        <w:rPr>
          <w:rFonts w:asciiTheme="majorBidi" w:hAnsiTheme="majorBidi" w:cstheme="majorBidi"/>
          <w:color w:val="333333"/>
          <w:sz w:val="24"/>
          <w:szCs w:val="24"/>
        </w:rPr>
        <w:t>Executive Director-Acting</w:t>
      </w:r>
      <w:r w:rsidRPr="00605FC9">
        <w:rPr>
          <w:rFonts w:asciiTheme="majorBidi" w:hAnsiTheme="majorBidi" w:cstheme="majorBidi"/>
          <w:color w:val="333333"/>
          <w:sz w:val="24"/>
          <w:szCs w:val="24"/>
        </w:rPr>
        <w:br/>
        <w:t xml:space="preserve">Development Sector and to </w:t>
      </w:r>
      <w:r>
        <w:rPr>
          <w:rFonts w:asciiTheme="majorBidi" w:hAnsiTheme="majorBidi" w:cstheme="majorBidi"/>
          <w:color w:val="000000"/>
          <w:sz w:val="24"/>
          <w:szCs w:val="24"/>
          <w:lang w:bidi="ar-AE"/>
        </w:rPr>
        <w:t xml:space="preserve">Mr. Hassan </w:t>
      </w:r>
      <w:r>
        <w:rPr>
          <w:rFonts w:asciiTheme="majorBidi" w:hAnsiTheme="majorBidi" w:cstheme="majorBidi"/>
          <w:sz w:val="24"/>
          <w:szCs w:val="24"/>
        </w:rPr>
        <w:t>Al -</w:t>
      </w:r>
      <w:proofErr w:type="spellStart"/>
      <w:r>
        <w:rPr>
          <w:rFonts w:asciiTheme="majorBidi" w:hAnsiTheme="majorBidi" w:cstheme="majorBidi"/>
          <w:sz w:val="24"/>
          <w:szCs w:val="24"/>
        </w:rPr>
        <w:t>M</w:t>
      </w:r>
      <w:r w:rsidRPr="00605FC9">
        <w:rPr>
          <w:rFonts w:asciiTheme="majorBidi" w:hAnsiTheme="majorBidi" w:cstheme="majorBidi"/>
          <w:sz w:val="24"/>
          <w:szCs w:val="24"/>
        </w:rPr>
        <w:t>arzooqi</w:t>
      </w:r>
      <w:proofErr w:type="spellEnd"/>
      <w:r w:rsidRPr="00605FC9">
        <w:rPr>
          <w:rFonts w:asciiTheme="majorBidi" w:hAnsiTheme="majorBidi" w:cstheme="majorBidi"/>
          <w:sz w:val="24"/>
          <w:szCs w:val="24"/>
        </w:rPr>
        <w:t>, Agriculture Research Section Manager, R</w:t>
      </w:r>
      <w:r>
        <w:rPr>
          <w:rFonts w:asciiTheme="majorBidi" w:hAnsiTheme="majorBidi" w:cstheme="majorBidi"/>
          <w:sz w:val="24"/>
          <w:szCs w:val="24"/>
        </w:rPr>
        <w:t xml:space="preserve">esearch &amp; Development Division, </w:t>
      </w:r>
      <w:proofErr w:type="gramStart"/>
      <w:r w:rsidRPr="00605FC9">
        <w:rPr>
          <w:rFonts w:asciiTheme="majorBidi" w:hAnsiTheme="majorBidi" w:cstheme="majorBidi"/>
          <w:sz w:val="24"/>
          <w:szCs w:val="24"/>
        </w:rPr>
        <w:t>Development</w:t>
      </w:r>
      <w:proofErr w:type="gramEnd"/>
      <w:r w:rsidRPr="00605FC9">
        <w:rPr>
          <w:rFonts w:asciiTheme="majorBidi" w:hAnsiTheme="majorBidi" w:cstheme="majorBidi"/>
          <w:sz w:val="24"/>
          <w:szCs w:val="24"/>
        </w:rPr>
        <w:t xml:space="preserve"> Sector</w:t>
      </w:r>
      <w:r w:rsidRPr="00605FC9">
        <w:rPr>
          <w:rFonts w:asciiTheme="majorBidi" w:hAnsiTheme="majorBidi" w:cstheme="majorBidi"/>
          <w:color w:val="333333"/>
          <w:sz w:val="24"/>
          <w:szCs w:val="24"/>
        </w:rPr>
        <w:t xml:space="preserve"> </w:t>
      </w:r>
      <w:r w:rsidRPr="00605FC9">
        <w:rPr>
          <w:rFonts w:asciiTheme="majorBidi" w:hAnsiTheme="majorBidi" w:cstheme="majorBidi"/>
          <w:sz w:val="24"/>
          <w:szCs w:val="24"/>
        </w:rPr>
        <w:t xml:space="preserve">for providing the needed support. </w:t>
      </w:r>
    </w:p>
    <w:p w:rsidR="008859AB" w:rsidRDefault="008859AB" w:rsidP="00227C62">
      <w:pPr>
        <w:spacing w:line="480" w:lineRule="auto"/>
        <w:ind w:firstLine="720"/>
        <w:rPr>
          <w:rFonts w:asciiTheme="majorBidi" w:hAnsiTheme="majorBidi" w:cstheme="majorBidi"/>
          <w:sz w:val="24"/>
          <w:szCs w:val="24"/>
          <w:lang w:bidi="ar-AE"/>
        </w:rPr>
      </w:pPr>
    </w:p>
    <w:p w:rsidR="008859AB" w:rsidRDefault="008859AB" w:rsidP="00227C62">
      <w:pPr>
        <w:spacing w:line="480" w:lineRule="auto"/>
        <w:ind w:firstLine="720"/>
        <w:rPr>
          <w:rFonts w:asciiTheme="majorBidi" w:hAnsiTheme="majorBidi" w:cstheme="majorBidi"/>
          <w:sz w:val="24"/>
          <w:szCs w:val="24"/>
        </w:rPr>
      </w:pPr>
    </w:p>
    <w:p w:rsidR="006F4981" w:rsidRDefault="006F4981" w:rsidP="00227C62">
      <w:pPr>
        <w:spacing w:line="480" w:lineRule="auto"/>
        <w:ind w:firstLine="720"/>
        <w:rPr>
          <w:rFonts w:asciiTheme="majorBidi" w:hAnsiTheme="majorBidi" w:cstheme="majorBidi"/>
          <w:color w:val="222222"/>
          <w:sz w:val="24"/>
          <w:szCs w:val="24"/>
          <w:lang w:val="en"/>
        </w:rPr>
      </w:pPr>
      <w:r w:rsidRPr="00F226E0">
        <w:rPr>
          <w:rFonts w:asciiTheme="majorBidi" w:hAnsiTheme="majorBidi" w:cstheme="majorBidi"/>
          <w:sz w:val="24"/>
          <w:szCs w:val="24"/>
        </w:rPr>
        <w:t xml:space="preserve"> </w:t>
      </w:r>
      <w:r w:rsidRPr="00F226E0">
        <w:rPr>
          <w:rFonts w:asciiTheme="majorBidi" w:hAnsiTheme="majorBidi" w:cstheme="majorBidi"/>
          <w:sz w:val="24"/>
          <w:szCs w:val="24"/>
          <w:lang w:val="en"/>
        </w:rPr>
        <w:t xml:space="preserve"> </w:t>
      </w:r>
    </w:p>
    <w:p w:rsidR="00F370D0" w:rsidRPr="00024552" w:rsidRDefault="00920CE0" w:rsidP="00024552">
      <w:pPr>
        <w:spacing w:line="480" w:lineRule="auto"/>
        <w:rPr>
          <w:rFonts w:asciiTheme="majorBidi" w:hAnsiTheme="majorBidi" w:cstheme="majorBidi"/>
          <w:b/>
          <w:bCs/>
          <w:color w:val="222222"/>
          <w:sz w:val="28"/>
          <w:szCs w:val="28"/>
          <w:lang w:val="en"/>
        </w:rPr>
      </w:pPr>
      <w:r w:rsidRPr="00024552">
        <w:rPr>
          <w:rFonts w:asciiTheme="majorBidi" w:hAnsiTheme="majorBidi" w:cstheme="majorBidi"/>
          <w:b/>
          <w:bCs/>
          <w:color w:val="222222"/>
          <w:sz w:val="28"/>
          <w:szCs w:val="28"/>
          <w:lang w:val="en"/>
        </w:rPr>
        <w:t>References</w:t>
      </w:r>
    </w:p>
    <w:p w:rsidR="00F226E0" w:rsidRPr="00605FC9" w:rsidRDefault="00024552" w:rsidP="00E81AFF">
      <w:pPr>
        <w:autoSpaceDE w:val="0"/>
        <w:autoSpaceDN w:val="0"/>
        <w:adjustRightInd w:val="0"/>
        <w:spacing w:after="0" w:line="480" w:lineRule="auto"/>
        <w:ind w:left="-360" w:hanging="90"/>
        <w:rPr>
          <w:rFonts w:asciiTheme="majorBidi" w:hAnsiTheme="majorBidi" w:cstheme="majorBidi"/>
          <w:color w:val="222222"/>
          <w:sz w:val="24"/>
          <w:szCs w:val="24"/>
          <w:lang w:val="en"/>
        </w:rPr>
      </w:pPr>
      <w:r>
        <w:rPr>
          <w:rFonts w:asciiTheme="majorBidi" w:hAnsiTheme="majorBidi" w:cstheme="majorBidi"/>
          <w:sz w:val="24"/>
          <w:szCs w:val="24"/>
        </w:rPr>
        <w:t xml:space="preserve">  </w:t>
      </w:r>
      <w:r w:rsidR="00C77FBE">
        <w:rPr>
          <w:rFonts w:asciiTheme="majorBidi" w:hAnsiTheme="majorBidi" w:cstheme="majorBidi"/>
          <w:sz w:val="24"/>
          <w:szCs w:val="24"/>
        </w:rPr>
        <w:t xml:space="preserve">  </w:t>
      </w:r>
      <w:r>
        <w:rPr>
          <w:rFonts w:asciiTheme="majorBidi" w:hAnsiTheme="majorBidi" w:cstheme="majorBidi"/>
          <w:sz w:val="24"/>
          <w:szCs w:val="24"/>
        </w:rPr>
        <w:t xml:space="preserve"> </w:t>
      </w:r>
      <w:r w:rsidR="00B454BE" w:rsidRPr="00605FC9">
        <w:rPr>
          <w:rFonts w:asciiTheme="majorBidi" w:hAnsiTheme="majorBidi" w:cstheme="majorBidi"/>
          <w:sz w:val="24"/>
          <w:szCs w:val="24"/>
        </w:rPr>
        <w:t xml:space="preserve">Abbas </w:t>
      </w:r>
      <w:r w:rsidR="00E81AFF">
        <w:rPr>
          <w:rFonts w:asciiTheme="majorBidi" w:hAnsiTheme="majorBidi" w:cstheme="majorBidi"/>
          <w:sz w:val="24"/>
          <w:szCs w:val="24"/>
        </w:rPr>
        <w:t xml:space="preserve">M, </w:t>
      </w:r>
      <w:proofErr w:type="spellStart"/>
      <w:r w:rsidR="00E81AFF">
        <w:rPr>
          <w:rFonts w:asciiTheme="majorBidi" w:hAnsiTheme="majorBidi" w:cstheme="majorBidi"/>
          <w:sz w:val="24"/>
          <w:szCs w:val="24"/>
        </w:rPr>
        <w:t>Hanounik</w:t>
      </w:r>
      <w:proofErr w:type="spellEnd"/>
      <w:r w:rsidR="00E81AFF">
        <w:rPr>
          <w:rFonts w:asciiTheme="majorBidi" w:hAnsiTheme="majorBidi" w:cstheme="majorBidi"/>
          <w:sz w:val="24"/>
          <w:szCs w:val="24"/>
        </w:rPr>
        <w:t xml:space="preserve"> S, Shahdad</w:t>
      </w:r>
      <w:r w:rsidR="00E81AFF" w:rsidRPr="00605FC9">
        <w:rPr>
          <w:rFonts w:asciiTheme="majorBidi" w:hAnsiTheme="majorBidi" w:cstheme="majorBidi"/>
          <w:sz w:val="24"/>
          <w:szCs w:val="24"/>
        </w:rPr>
        <w:t xml:space="preserve"> </w:t>
      </w:r>
      <w:r w:rsidR="00E81AFF">
        <w:rPr>
          <w:rFonts w:asciiTheme="majorBidi" w:hAnsiTheme="majorBidi" w:cstheme="majorBidi"/>
          <w:sz w:val="24"/>
          <w:szCs w:val="24"/>
        </w:rPr>
        <w:t>A,</w:t>
      </w:r>
      <w:r w:rsidR="00FD513F" w:rsidRPr="00605FC9">
        <w:rPr>
          <w:rFonts w:asciiTheme="majorBidi" w:hAnsiTheme="majorBidi" w:cstheme="majorBidi"/>
          <w:sz w:val="24"/>
          <w:szCs w:val="24"/>
        </w:rPr>
        <w:t xml:space="preserve"> </w:t>
      </w:r>
      <w:r w:rsidR="00E81AFF" w:rsidRPr="00605FC9">
        <w:rPr>
          <w:rFonts w:asciiTheme="majorBidi" w:hAnsiTheme="majorBidi" w:cstheme="majorBidi"/>
          <w:sz w:val="24"/>
          <w:szCs w:val="24"/>
        </w:rPr>
        <w:t>Al-</w:t>
      </w:r>
      <w:proofErr w:type="spellStart"/>
      <w:r w:rsidR="00E81AFF" w:rsidRPr="00605FC9">
        <w:rPr>
          <w:rFonts w:asciiTheme="majorBidi" w:hAnsiTheme="majorBidi" w:cstheme="majorBidi"/>
          <w:sz w:val="24"/>
          <w:szCs w:val="24"/>
        </w:rPr>
        <w:t>Bgham</w:t>
      </w:r>
      <w:proofErr w:type="spellEnd"/>
      <w:r w:rsidR="00FD513F" w:rsidRPr="00605FC9">
        <w:rPr>
          <w:rFonts w:asciiTheme="majorBidi" w:hAnsiTheme="majorBidi" w:cstheme="majorBidi"/>
          <w:sz w:val="24"/>
          <w:szCs w:val="24"/>
        </w:rPr>
        <w:t xml:space="preserve"> S.</w:t>
      </w:r>
      <w:r w:rsidR="00B454BE" w:rsidRPr="00605FC9">
        <w:rPr>
          <w:rFonts w:asciiTheme="majorBidi" w:hAnsiTheme="majorBidi" w:cstheme="majorBidi"/>
          <w:sz w:val="24"/>
          <w:szCs w:val="24"/>
        </w:rPr>
        <w:t xml:space="preserve"> </w:t>
      </w:r>
      <w:r w:rsidR="00FD513F" w:rsidRPr="00605FC9">
        <w:rPr>
          <w:rFonts w:asciiTheme="majorBidi" w:hAnsiTheme="majorBidi" w:cstheme="majorBidi"/>
          <w:sz w:val="24"/>
          <w:szCs w:val="24"/>
        </w:rPr>
        <w:t>2002</w:t>
      </w:r>
      <w:r w:rsidR="00B454BE" w:rsidRPr="00605FC9">
        <w:rPr>
          <w:rFonts w:asciiTheme="majorBidi" w:hAnsiTheme="majorBidi" w:cstheme="majorBidi"/>
          <w:sz w:val="24"/>
          <w:szCs w:val="24"/>
        </w:rPr>
        <w:t xml:space="preserve">. Aggregation pheromone </w:t>
      </w:r>
      <w:r w:rsidR="00F226E0" w:rsidRPr="00605FC9">
        <w:rPr>
          <w:rFonts w:asciiTheme="majorBidi" w:hAnsiTheme="majorBidi" w:cstheme="majorBidi"/>
          <w:sz w:val="24"/>
          <w:szCs w:val="24"/>
        </w:rPr>
        <w:t xml:space="preserve"> </w:t>
      </w:r>
    </w:p>
    <w:p w:rsidR="00F226E0" w:rsidRPr="00605FC9" w:rsidRDefault="00F226E0" w:rsidP="0092332D">
      <w:pPr>
        <w:autoSpaceDE w:val="0"/>
        <w:autoSpaceDN w:val="0"/>
        <w:adjustRightInd w:val="0"/>
        <w:spacing w:after="0" w:line="480" w:lineRule="auto"/>
        <w:ind w:left="180" w:hanging="450"/>
        <w:rPr>
          <w:rFonts w:asciiTheme="majorBidi" w:hAnsiTheme="majorBidi" w:cstheme="majorBidi"/>
          <w:color w:val="222222"/>
          <w:sz w:val="24"/>
          <w:szCs w:val="24"/>
          <w:lang w:val="en"/>
        </w:rPr>
      </w:pPr>
      <w:r w:rsidRPr="00605FC9">
        <w:rPr>
          <w:rFonts w:asciiTheme="majorBidi" w:hAnsiTheme="majorBidi" w:cstheme="majorBidi"/>
          <w:sz w:val="24"/>
          <w:szCs w:val="24"/>
          <w:lang w:val="en"/>
        </w:rPr>
        <w:t xml:space="preserve">         </w:t>
      </w:r>
      <w:proofErr w:type="gramStart"/>
      <w:r w:rsidR="00B454BE" w:rsidRPr="00605FC9">
        <w:rPr>
          <w:rFonts w:asciiTheme="majorBidi" w:hAnsiTheme="majorBidi" w:cstheme="majorBidi"/>
          <w:sz w:val="24"/>
          <w:szCs w:val="24"/>
        </w:rPr>
        <w:t>traps</w:t>
      </w:r>
      <w:proofErr w:type="gramEnd"/>
      <w:r w:rsidR="00B454BE" w:rsidRPr="00605FC9">
        <w:rPr>
          <w:rFonts w:asciiTheme="majorBidi" w:hAnsiTheme="majorBidi" w:cstheme="majorBidi"/>
          <w:sz w:val="24"/>
          <w:szCs w:val="24"/>
        </w:rPr>
        <w:t xml:space="preserve">, a major component of IPM strategy for the red palm weevil, </w:t>
      </w:r>
      <w:r w:rsidR="00B454BE" w:rsidRPr="00605FC9">
        <w:rPr>
          <w:rFonts w:asciiTheme="majorBidi" w:hAnsiTheme="majorBidi" w:cstheme="majorBidi"/>
          <w:i/>
          <w:iCs/>
          <w:sz w:val="24"/>
          <w:szCs w:val="24"/>
        </w:rPr>
        <w:t xml:space="preserve">Rhynchophorus </w:t>
      </w:r>
    </w:p>
    <w:p w:rsidR="00F370D0" w:rsidRPr="00605FC9" w:rsidRDefault="0092332D" w:rsidP="0092332D">
      <w:pPr>
        <w:autoSpaceDE w:val="0"/>
        <w:autoSpaceDN w:val="0"/>
        <w:adjustRightInd w:val="0"/>
        <w:spacing w:after="0" w:line="480" w:lineRule="auto"/>
        <w:ind w:left="180" w:hanging="450"/>
        <w:rPr>
          <w:rFonts w:asciiTheme="majorBidi" w:hAnsiTheme="majorBidi" w:cstheme="majorBidi"/>
          <w:color w:val="222222"/>
          <w:sz w:val="24"/>
          <w:szCs w:val="24"/>
          <w:lang w:val="en"/>
        </w:rPr>
      </w:pPr>
      <w:r w:rsidRPr="00605FC9">
        <w:rPr>
          <w:rFonts w:asciiTheme="majorBidi" w:hAnsiTheme="majorBidi" w:cstheme="majorBidi"/>
          <w:sz w:val="24"/>
          <w:szCs w:val="24"/>
          <w:lang w:val="en"/>
        </w:rPr>
        <w:t xml:space="preserve">       </w:t>
      </w:r>
      <w:r w:rsidR="00F226E0" w:rsidRPr="00605FC9">
        <w:rPr>
          <w:rFonts w:asciiTheme="majorBidi" w:hAnsiTheme="majorBidi" w:cstheme="majorBidi"/>
          <w:sz w:val="24"/>
          <w:szCs w:val="24"/>
          <w:lang w:val="en"/>
        </w:rPr>
        <w:t xml:space="preserve">  </w:t>
      </w:r>
      <w:proofErr w:type="gramStart"/>
      <w:r w:rsidR="00B454BE" w:rsidRPr="00605FC9">
        <w:rPr>
          <w:rFonts w:asciiTheme="majorBidi" w:hAnsiTheme="majorBidi" w:cstheme="majorBidi"/>
          <w:i/>
          <w:iCs/>
          <w:sz w:val="24"/>
          <w:szCs w:val="24"/>
        </w:rPr>
        <w:t>ferrugineus</w:t>
      </w:r>
      <w:proofErr w:type="gramEnd"/>
      <w:r w:rsidR="00B454BE" w:rsidRPr="00605FC9">
        <w:rPr>
          <w:rFonts w:asciiTheme="majorBidi" w:hAnsiTheme="majorBidi" w:cstheme="majorBidi"/>
          <w:i/>
          <w:iCs/>
          <w:sz w:val="24"/>
          <w:szCs w:val="24"/>
        </w:rPr>
        <w:t xml:space="preserve"> </w:t>
      </w:r>
      <w:r w:rsidR="00B454BE" w:rsidRPr="00605FC9">
        <w:rPr>
          <w:rFonts w:asciiTheme="majorBidi" w:hAnsiTheme="majorBidi" w:cstheme="majorBidi"/>
          <w:sz w:val="24"/>
          <w:szCs w:val="24"/>
        </w:rPr>
        <w:t>in date palms (Coleoptera: Curculionidae). J. Pest. Sci. 79:69-73.</w:t>
      </w:r>
    </w:p>
    <w:p w:rsidR="0049401A" w:rsidRPr="00605FC9" w:rsidRDefault="0049401A" w:rsidP="00F226E0">
      <w:pPr>
        <w:autoSpaceDE w:val="0"/>
        <w:autoSpaceDN w:val="0"/>
        <w:adjustRightInd w:val="0"/>
        <w:spacing w:after="0" w:line="480" w:lineRule="auto"/>
        <w:ind w:left="-426"/>
        <w:rPr>
          <w:rFonts w:asciiTheme="majorBidi" w:hAnsiTheme="majorBidi" w:cstheme="majorBidi"/>
          <w:color w:val="222222"/>
          <w:sz w:val="24"/>
          <w:szCs w:val="24"/>
          <w:lang w:val="en"/>
        </w:rPr>
      </w:pPr>
    </w:p>
    <w:p w:rsidR="00B12C65" w:rsidRDefault="00F226E0" w:rsidP="00B12C65">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77FBE" w:rsidRPr="00605FC9">
        <w:rPr>
          <w:rFonts w:asciiTheme="majorBidi" w:hAnsiTheme="majorBidi" w:cstheme="majorBidi"/>
          <w:spacing w:val="2"/>
          <w:w w:val="105"/>
          <w:sz w:val="24"/>
          <w:szCs w:val="24"/>
          <w:lang w:val="en-GB"/>
        </w:rPr>
        <w:t xml:space="preserve">  </w:t>
      </w:r>
      <w:r w:rsidR="004871D8" w:rsidRPr="00605FC9">
        <w:rPr>
          <w:rFonts w:asciiTheme="majorBidi" w:hAnsiTheme="majorBidi" w:cstheme="majorBidi"/>
          <w:spacing w:val="2"/>
          <w:w w:val="105"/>
          <w:sz w:val="24"/>
          <w:szCs w:val="24"/>
          <w:lang w:val="en-GB"/>
        </w:rPr>
        <w:t>A</w:t>
      </w:r>
      <w:r w:rsidR="00E81AFF">
        <w:rPr>
          <w:rFonts w:asciiTheme="majorBidi" w:hAnsiTheme="majorBidi" w:cstheme="majorBidi"/>
          <w:spacing w:val="2"/>
          <w:w w:val="105"/>
          <w:sz w:val="24"/>
          <w:szCs w:val="24"/>
          <w:lang w:val="en-GB"/>
        </w:rPr>
        <w:t>braham VA</w:t>
      </w:r>
      <w:r w:rsidR="00503287" w:rsidRPr="00605FC9">
        <w:rPr>
          <w:rFonts w:asciiTheme="majorBidi" w:hAnsiTheme="majorBidi" w:cstheme="majorBidi"/>
          <w:spacing w:val="2"/>
          <w:w w:val="105"/>
          <w:sz w:val="24"/>
          <w:szCs w:val="24"/>
          <w:lang w:val="en-GB"/>
        </w:rPr>
        <w:t>,</w:t>
      </w:r>
      <w:r w:rsidR="00E81AFF">
        <w:rPr>
          <w:rFonts w:asciiTheme="majorBidi" w:hAnsiTheme="majorBidi" w:cstheme="majorBidi"/>
          <w:spacing w:val="2"/>
          <w:w w:val="105"/>
          <w:sz w:val="24"/>
          <w:szCs w:val="24"/>
          <w:lang w:val="en-GB"/>
        </w:rPr>
        <w:t xml:space="preserve"> </w:t>
      </w:r>
      <w:r w:rsidR="00E81AFF" w:rsidRPr="00605FC9">
        <w:rPr>
          <w:rFonts w:asciiTheme="majorBidi" w:hAnsiTheme="majorBidi" w:cstheme="majorBidi"/>
          <w:spacing w:val="2"/>
          <w:w w:val="105"/>
          <w:sz w:val="24"/>
          <w:szCs w:val="24"/>
          <w:lang w:val="en-GB"/>
        </w:rPr>
        <w:t>Al-</w:t>
      </w:r>
      <w:proofErr w:type="spellStart"/>
      <w:r w:rsidR="00E81AFF" w:rsidRPr="00605FC9">
        <w:rPr>
          <w:rFonts w:asciiTheme="majorBidi" w:hAnsiTheme="majorBidi" w:cstheme="majorBidi"/>
          <w:spacing w:val="2"/>
          <w:w w:val="105"/>
          <w:sz w:val="24"/>
          <w:szCs w:val="24"/>
          <w:lang w:val="en-GB"/>
        </w:rPr>
        <w:t>Shuaibi</w:t>
      </w:r>
      <w:proofErr w:type="spellEnd"/>
      <w:r w:rsidR="00E81AFF">
        <w:rPr>
          <w:rFonts w:asciiTheme="majorBidi" w:hAnsiTheme="majorBidi" w:cstheme="majorBidi"/>
          <w:spacing w:val="2"/>
          <w:w w:val="105"/>
          <w:sz w:val="24"/>
          <w:szCs w:val="24"/>
          <w:lang w:val="en-GB"/>
        </w:rPr>
        <w:t xml:space="preserve"> M</w:t>
      </w:r>
      <w:r w:rsidR="00B12C65">
        <w:rPr>
          <w:rFonts w:asciiTheme="majorBidi" w:hAnsiTheme="majorBidi" w:cstheme="majorBidi"/>
          <w:spacing w:val="2"/>
          <w:w w:val="105"/>
          <w:sz w:val="24"/>
          <w:szCs w:val="24"/>
          <w:lang w:val="en-GB"/>
        </w:rPr>
        <w:t>A,</w:t>
      </w:r>
      <w:r w:rsidR="00B12C65" w:rsidRPr="00605FC9">
        <w:rPr>
          <w:rFonts w:asciiTheme="majorBidi" w:hAnsiTheme="majorBidi" w:cstheme="majorBidi"/>
          <w:spacing w:val="2"/>
          <w:w w:val="105"/>
          <w:sz w:val="24"/>
          <w:szCs w:val="24"/>
          <w:lang w:val="en-GB"/>
        </w:rPr>
        <w:t xml:space="preserve"> Faleiro</w:t>
      </w:r>
      <w:r w:rsidR="00B12C65">
        <w:rPr>
          <w:rFonts w:asciiTheme="majorBidi" w:hAnsiTheme="majorBidi" w:cstheme="majorBidi"/>
          <w:spacing w:val="2"/>
          <w:w w:val="105"/>
          <w:sz w:val="24"/>
          <w:szCs w:val="24"/>
          <w:lang w:val="en-GB"/>
        </w:rPr>
        <w:t xml:space="preserve"> J</w:t>
      </w:r>
      <w:r w:rsidR="00FD513F" w:rsidRPr="00605FC9">
        <w:rPr>
          <w:rFonts w:asciiTheme="majorBidi" w:hAnsiTheme="majorBidi" w:cstheme="majorBidi"/>
          <w:spacing w:val="2"/>
          <w:w w:val="105"/>
          <w:sz w:val="24"/>
          <w:szCs w:val="24"/>
          <w:lang w:val="en-GB"/>
        </w:rPr>
        <w:t>R</w:t>
      </w:r>
      <w:r w:rsidR="00503287" w:rsidRPr="00605FC9">
        <w:rPr>
          <w:rFonts w:asciiTheme="majorBidi" w:hAnsiTheme="majorBidi" w:cstheme="majorBidi"/>
          <w:spacing w:val="2"/>
          <w:w w:val="105"/>
          <w:sz w:val="24"/>
          <w:szCs w:val="24"/>
          <w:lang w:val="en-GB"/>
        </w:rPr>
        <w:t>,</w:t>
      </w:r>
      <w:r w:rsidR="00FD513F" w:rsidRPr="00605FC9">
        <w:rPr>
          <w:rFonts w:asciiTheme="majorBidi" w:hAnsiTheme="majorBidi" w:cstheme="majorBidi"/>
          <w:spacing w:val="2"/>
          <w:w w:val="105"/>
          <w:sz w:val="24"/>
          <w:szCs w:val="24"/>
          <w:lang w:val="en-GB"/>
        </w:rPr>
        <w:t xml:space="preserve"> </w:t>
      </w:r>
      <w:proofErr w:type="spellStart"/>
      <w:r w:rsidR="00B12C65" w:rsidRPr="00605FC9">
        <w:rPr>
          <w:rFonts w:asciiTheme="majorBidi" w:hAnsiTheme="majorBidi" w:cstheme="majorBidi"/>
          <w:spacing w:val="2"/>
          <w:w w:val="105"/>
          <w:sz w:val="24"/>
          <w:szCs w:val="24"/>
          <w:lang w:val="en-GB"/>
        </w:rPr>
        <w:t>Abozuhairah</w:t>
      </w:r>
      <w:proofErr w:type="spellEnd"/>
      <w:r w:rsidR="00B12C65" w:rsidRPr="00605FC9">
        <w:rPr>
          <w:rFonts w:asciiTheme="majorBidi" w:hAnsiTheme="majorBidi" w:cstheme="majorBidi"/>
          <w:spacing w:val="2"/>
          <w:w w:val="105"/>
          <w:sz w:val="24"/>
          <w:szCs w:val="24"/>
          <w:lang w:val="en-GB"/>
        </w:rPr>
        <w:t xml:space="preserve"> </w:t>
      </w:r>
      <w:r w:rsidR="00B12C65">
        <w:rPr>
          <w:rFonts w:asciiTheme="majorBidi" w:hAnsiTheme="majorBidi" w:cstheme="majorBidi"/>
          <w:spacing w:val="2"/>
          <w:w w:val="105"/>
          <w:sz w:val="24"/>
          <w:szCs w:val="24"/>
          <w:lang w:val="en-GB"/>
        </w:rPr>
        <w:t xml:space="preserve">RA, </w:t>
      </w:r>
      <w:proofErr w:type="spellStart"/>
      <w:r w:rsidR="00B12C65" w:rsidRPr="00605FC9">
        <w:rPr>
          <w:rFonts w:asciiTheme="majorBidi" w:hAnsiTheme="majorBidi" w:cstheme="majorBidi"/>
          <w:spacing w:val="2"/>
          <w:w w:val="105"/>
          <w:sz w:val="24"/>
          <w:szCs w:val="24"/>
          <w:lang w:val="en-GB"/>
        </w:rPr>
        <w:t>Vidyasagar</w:t>
      </w:r>
      <w:proofErr w:type="spellEnd"/>
    </w:p>
    <w:p w:rsidR="00F226E0" w:rsidRPr="00605FC9" w:rsidRDefault="00B12C65" w:rsidP="00B12C65">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r>
        <w:rPr>
          <w:rFonts w:asciiTheme="majorBidi" w:hAnsiTheme="majorBidi" w:cstheme="majorBidi"/>
          <w:spacing w:val="2"/>
          <w:w w:val="105"/>
          <w:sz w:val="24"/>
          <w:szCs w:val="24"/>
          <w:lang w:val="en-GB"/>
        </w:rPr>
        <w:t xml:space="preserve">  PS</w:t>
      </w:r>
      <w:r w:rsidR="00FD513F" w:rsidRPr="00605FC9">
        <w:rPr>
          <w:rFonts w:asciiTheme="majorBidi" w:hAnsiTheme="majorBidi" w:cstheme="majorBidi"/>
          <w:spacing w:val="2"/>
          <w:w w:val="105"/>
          <w:sz w:val="24"/>
          <w:szCs w:val="24"/>
          <w:lang w:val="en-GB"/>
        </w:rPr>
        <w:t xml:space="preserve">PV. </w:t>
      </w:r>
      <w:r w:rsidR="00AB0971" w:rsidRPr="00605FC9">
        <w:rPr>
          <w:rFonts w:asciiTheme="majorBidi" w:hAnsiTheme="majorBidi" w:cstheme="majorBidi"/>
          <w:spacing w:val="2"/>
          <w:w w:val="105"/>
          <w:sz w:val="24"/>
          <w:szCs w:val="24"/>
          <w:lang w:val="en-GB"/>
        </w:rPr>
        <w:t>1998</w:t>
      </w:r>
      <w:r w:rsidR="0047538D" w:rsidRPr="00605FC9">
        <w:rPr>
          <w:rFonts w:asciiTheme="majorBidi" w:hAnsiTheme="majorBidi" w:cstheme="majorBidi"/>
          <w:spacing w:val="2"/>
          <w:w w:val="105"/>
          <w:sz w:val="24"/>
          <w:szCs w:val="24"/>
          <w:lang w:val="en-GB"/>
        </w:rPr>
        <w:t>. An</w:t>
      </w:r>
      <w:r w:rsidR="00503287" w:rsidRPr="00605FC9">
        <w:rPr>
          <w:rFonts w:asciiTheme="majorBidi" w:hAnsiTheme="majorBidi" w:cstheme="majorBidi"/>
          <w:spacing w:val="2"/>
          <w:w w:val="105"/>
          <w:sz w:val="24"/>
          <w:szCs w:val="24"/>
          <w:lang w:val="en-GB"/>
        </w:rPr>
        <w:t xml:space="preserve"> integrated Management approach for red palm weevil, </w:t>
      </w:r>
    </w:p>
    <w:p w:rsidR="00F226E0" w:rsidRPr="00605FC9" w:rsidRDefault="00F226E0" w:rsidP="0092332D">
      <w:pPr>
        <w:pStyle w:val="BodyText"/>
        <w:widowControl w:val="0"/>
        <w:kinsoku w:val="0"/>
        <w:overflowPunct w:val="0"/>
        <w:autoSpaceDE w:val="0"/>
        <w:autoSpaceDN w:val="0"/>
        <w:adjustRightInd w:val="0"/>
        <w:spacing w:after="120" w:line="480" w:lineRule="auto"/>
        <w:ind w:left="-426" w:right="176" w:firstLine="6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92332D" w:rsidRPr="00605FC9">
        <w:rPr>
          <w:rFonts w:asciiTheme="majorBidi" w:hAnsiTheme="majorBidi" w:cstheme="majorBidi"/>
          <w:spacing w:val="2"/>
          <w:w w:val="105"/>
          <w:sz w:val="24"/>
          <w:szCs w:val="24"/>
          <w:lang w:val="en-GB"/>
        </w:rPr>
        <w:t xml:space="preserve"> </w:t>
      </w:r>
      <w:proofErr w:type="spellStart"/>
      <w:r w:rsidR="00503287" w:rsidRPr="00605FC9">
        <w:rPr>
          <w:rFonts w:asciiTheme="majorBidi" w:hAnsiTheme="majorBidi" w:cstheme="majorBidi"/>
          <w:spacing w:val="2"/>
          <w:w w:val="105"/>
          <w:sz w:val="24"/>
          <w:szCs w:val="24"/>
          <w:lang w:val="en-GB"/>
        </w:rPr>
        <w:t>Rhynchophorus</w:t>
      </w:r>
      <w:proofErr w:type="spellEnd"/>
      <w:r w:rsidR="00503287" w:rsidRPr="00605FC9">
        <w:rPr>
          <w:rFonts w:asciiTheme="majorBidi" w:hAnsiTheme="majorBidi" w:cstheme="majorBidi"/>
          <w:spacing w:val="2"/>
          <w:w w:val="105"/>
          <w:sz w:val="24"/>
          <w:szCs w:val="24"/>
          <w:lang w:val="en-GB"/>
        </w:rPr>
        <w:t xml:space="preserve"> Ferrugineus Olivier-A key pest of date palm in the Middle </w:t>
      </w:r>
    </w:p>
    <w:p w:rsidR="00503287" w:rsidRPr="00605FC9" w:rsidRDefault="00F226E0" w:rsidP="0092332D">
      <w:pPr>
        <w:pStyle w:val="BodyText"/>
        <w:widowControl w:val="0"/>
        <w:kinsoku w:val="0"/>
        <w:overflowPunct w:val="0"/>
        <w:autoSpaceDE w:val="0"/>
        <w:autoSpaceDN w:val="0"/>
        <w:adjustRightInd w:val="0"/>
        <w:spacing w:after="120" w:line="480" w:lineRule="auto"/>
        <w:ind w:left="-270" w:right="176" w:hanging="114"/>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503287" w:rsidRPr="00605FC9">
        <w:rPr>
          <w:rFonts w:asciiTheme="majorBidi" w:hAnsiTheme="majorBidi" w:cstheme="majorBidi"/>
          <w:spacing w:val="2"/>
          <w:w w:val="105"/>
          <w:sz w:val="24"/>
          <w:szCs w:val="24"/>
          <w:lang w:val="en-GB"/>
        </w:rPr>
        <w:t>East. Agricultural Sciences. 3: 77-83.</w:t>
      </w:r>
    </w:p>
    <w:p w:rsidR="004871D8" w:rsidRPr="00605FC9" w:rsidRDefault="004871D8" w:rsidP="00197506">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4871D8" w:rsidRPr="00605FC9" w:rsidRDefault="004871D8" w:rsidP="00B12C65">
      <w:pPr>
        <w:pStyle w:val="BodyText"/>
        <w:widowControl w:val="0"/>
        <w:kinsoku w:val="0"/>
        <w:overflowPunct w:val="0"/>
        <w:autoSpaceDE w:val="0"/>
        <w:autoSpaceDN w:val="0"/>
        <w:adjustRightInd w:val="0"/>
        <w:spacing w:after="120" w:line="480" w:lineRule="auto"/>
        <w:ind w:left="-270" w:right="176" w:hanging="15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77FBE" w:rsidRPr="00605FC9">
        <w:rPr>
          <w:rFonts w:asciiTheme="majorBidi" w:hAnsiTheme="majorBidi" w:cstheme="majorBidi"/>
          <w:spacing w:val="2"/>
          <w:w w:val="105"/>
          <w:sz w:val="24"/>
          <w:szCs w:val="24"/>
          <w:lang w:val="en-GB"/>
        </w:rPr>
        <w:t xml:space="preserve">  </w:t>
      </w:r>
      <w:proofErr w:type="spellStart"/>
      <w:r w:rsidRPr="00605FC9">
        <w:rPr>
          <w:rFonts w:asciiTheme="majorBidi" w:hAnsiTheme="majorBidi" w:cstheme="majorBidi"/>
          <w:spacing w:val="2"/>
          <w:w w:val="105"/>
          <w:sz w:val="24"/>
          <w:szCs w:val="24"/>
          <w:lang w:val="en-GB"/>
        </w:rPr>
        <w:t>Abu</w:t>
      </w:r>
      <w:r w:rsidR="00605FC9">
        <w:rPr>
          <w:rFonts w:asciiTheme="majorBidi" w:hAnsiTheme="majorBidi" w:cstheme="majorBidi"/>
          <w:spacing w:val="2"/>
          <w:w w:val="105"/>
          <w:sz w:val="24"/>
          <w:szCs w:val="24"/>
          <w:lang w:val="en-GB"/>
        </w:rPr>
        <w:t>a</w:t>
      </w:r>
      <w:r w:rsidR="00B12C65">
        <w:rPr>
          <w:rFonts w:asciiTheme="majorBidi" w:hAnsiTheme="majorBidi" w:cstheme="majorBidi"/>
          <w:spacing w:val="2"/>
          <w:w w:val="105"/>
          <w:sz w:val="24"/>
          <w:szCs w:val="24"/>
          <w:lang w:val="en-GB"/>
        </w:rPr>
        <w:t>gla</w:t>
      </w:r>
      <w:proofErr w:type="spellEnd"/>
      <w:r w:rsidR="00B12C65">
        <w:rPr>
          <w:rFonts w:asciiTheme="majorBidi" w:hAnsiTheme="majorBidi" w:cstheme="majorBidi"/>
          <w:spacing w:val="2"/>
          <w:w w:val="105"/>
          <w:sz w:val="24"/>
          <w:szCs w:val="24"/>
          <w:lang w:val="en-GB"/>
        </w:rPr>
        <w:t xml:space="preserve"> A M, </w:t>
      </w:r>
      <w:r w:rsidR="00B12C65" w:rsidRPr="00605FC9">
        <w:rPr>
          <w:rFonts w:asciiTheme="majorBidi" w:hAnsiTheme="majorBidi" w:cstheme="majorBidi"/>
          <w:spacing w:val="2"/>
          <w:w w:val="105"/>
          <w:sz w:val="24"/>
          <w:szCs w:val="24"/>
          <w:lang w:val="en-GB"/>
        </w:rPr>
        <w:t>Al-</w:t>
      </w:r>
      <w:proofErr w:type="spellStart"/>
      <w:r w:rsidR="00B12C65" w:rsidRPr="00605FC9">
        <w:rPr>
          <w:rFonts w:asciiTheme="majorBidi" w:hAnsiTheme="majorBidi" w:cstheme="majorBidi"/>
          <w:spacing w:val="2"/>
          <w:w w:val="105"/>
          <w:sz w:val="24"/>
          <w:szCs w:val="24"/>
          <w:lang w:val="en-GB"/>
        </w:rPr>
        <w:t>Deeb</w:t>
      </w:r>
      <w:proofErr w:type="spellEnd"/>
      <w:r w:rsidR="00B12C65">
        <w:rPr>
          <w:rFonts w:asciiTheme="majorBidi" w:hAnsiTheme="majorBidi" w:cstheme="majorBidi"/>
          <w:spacing w:val="2"/>
          <w:w w:val="105"/>
          <w:sz w:val="24"/>
          <w:szCs w:val="24"/>
          <w:lang w:val="en-GB"/>
        </w:rPr>
        <w:t xml:space="preserve"> M</w:t>
      </w:r>
      <w:r w:rsidRPr="00605FC9">
        <w:rPr>
          <w:rFonts w:asciiTheme="majorBidi" w:hAnsiTheme="majorBidi" w:cstheme="majorBidi"/>
          <w:spacing w:val="2"/>
          <w:w w:val="105"/>
          <w:sz w:val="24"/>
          <w:szCs w:val="24"/>
          <w:lang w:val="en-GB"/>
        </w:rPr>
        <w:t xml:space="preserve"> A.</w:t>
      </w:r>
      <w:r w:rsidR="00B12C65">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2012. Effect of bait quantity and trap colour   </w:t>
      </w:r>
    </w:p>
    <w:p w:rsidR="004871D8" w:rsidRPr="00605FC9" w:rsidRDefault="004871D8" w:rsidP="004871D8">
      <w:pPr>
        <w:pStyle w:val="BodyText"/>
        <w:widowControl w:val="0"/>
        <w:kinsoku w:val="0"/>
        <w:overflowPunct w:val="0"/>
        <w:autoSpaceDE w:val="0"/>
        <w:autoSpaceDN w:val="0"/>
        <w:adjustRightInd w:val="0"/>
        <w:spacing w:after="120" w:line="480" w:lineRule="auto"/>
        <w:ind w:left="-426" w:right="176" w:firstLine="8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lastRenderedPageBreak/>
        <w:t xml:space="preserve">  </w:t>
      </w:r>
      <w:proofErr w:type="gramStart"/>
      <w:r w:rsidRPr="00605FC9">
        <w:rPr>
          <w:rFonts w:asciiTheme="majorBidi" w:hAnsiTheme="majorBidi" w:cstheme="majorBidi"/>
          <w:spacing w:val="2"/>
          <w:w w:val="105"/>
          <w:sz w:val="24"/>
          <w:szCs w:val="24"/>
          <w:lang w:val="en-GB"/>
        </w:rPr>
        <w:t>on</w:t>
      </w:r>
      <w:proofErr w:type="gramEnd"/>
      <w:r w:rsidRPr="00605FC9">
        <w:rPr>
          <w:rFonts w:asciiTheme="majorBidi" w:hAnsiTheme="majorBidi" w:cstheme="majorBidi"/>
          <w:spacing w:val="2"/>
          <w:w w:val="105"/>
          <w:sz w:val="24"/>
          <w:szCs w:val="24"/>
          <w:lang w:val="en-GB"/>
        </w:rPr>
        <w:t xml:space="preserve"> the trapping efficacy of the pheromone trap for the red palm weevil,  </w:t>
      </w:r>
    </w:p>
    <w:p w:rsidR="004871D8" w:rsidRPr="00605FC9" w:rsidRDefault="004871D8" w:rsidP="004871D8">
      <w:pPr>
        <w:pStyle w:val="BodyText"/>
        <w:widowControl w:val="0"/>
        <w:kinsoku w:val="0"/>
        <w:overflowPunct w:val="0"/>
        <w:autoSpaceDE w:val="0"/>
        <w:autoSpaceDN w:val="0"/>
        <w:adjustRightInd w:val="0"/>
        <w:spacing w:after="120" w:line="480" w:lineRule="auto"/>
        <w:ind w:left="-426" w:right="176" w:firstLine="8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proofErr w:type="spellStart"/>
      <w:r w:rsidRPr="00605FC9">
        <w:rPr>
          <w:rFonts w:asciiTheme="majorBidi" w:hAnsiTheme="majorBidi" w:cstheme="majorBidi"/>
          <w:spacing w:val="2"/>
          <w:w w:val="105"/>
          <w:sz w:val="24"/>
          <w:szCs w:val="24"/>
          <w:lang w:val="en-GB"/>
        </w:rPr>
        <w:t>Rhynchophorus</w:t>
      </w:r>
      <w:proofErr w:type="spellEnd"/>
      <w:r w:rsidRPr="00605FC9">
        <w:rPr>
          <w:rFonts w:asciiTheme="majorBidi" w:hAnsiTheme="majorBidi" w:cstheme="majorBidi"/>
          <w:spacing w:val="2"/>
          <w:w w:val="105"/>
          <w:sz w:val="24"/>
          <w:szCs w:val="24"/>
          <w:lang w:val="en-GB"/>
        </w:rPr>
        <w:t xml:space="preserve"> Ferrugineus. J. Insect Sci. 12: 120.</w:t>
      </w:r>
    </w:p>
    <w:p w:rsidR="0047538D" w:rsidRPr="00605FC9" w:rsidRDefault="0047538D" w:rsidP="0092332D">
      <w:pPr>
        <w:pStyle w:val="BodyText"/>
        <w:widowControl w:val="0"/>
        <w:kinsoku w:val="0"/>
        <w:overflowPunct w:val="0"/>
        <w:autoSpaceDE w:val="0"/>
        <w:autoSpaceDN w:val="0"/>
        <w:adjustRightInd w:val="0"/>
        <w:spacing w:after="120" w:line="480" w:lineRule="auto"/>
        <w:ind w:left="-270" w:right="176" w:hanging="114"/>
        <w:jc w:val="left"/>
        <w:rPr>
          <w:rFonts w:asciiTheme="majorBidi" w:hAnsiTheme="majorBidi" w:cstheme="majorBidi"/>
          <w:spacing w:val="2"/>
          <w:w w:val="105"/>
          <w:sz w:val="24"/>
          <w:szCs w:val="24"/>
          <w:lang w:val="en-GB"/>
        </w:rPr>
      </w:pPr>
    </w:p>
    <w:p w:rsidR="00F226E0" w:rsidRPr="00605FC9" w:rsidRDefault="00024552" w:rsidP="00F226E0">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77FBE" w:rsidRPr="00605FC9">
        <w:rPr>
          <w:rFonts w:asciiTheme="majorBidi" w:hAnsiTheme="majorBidi" w:cstheme="majorBidi"/>
          <w:spacing w:val="2"/>
          <w:w w:val="105"/>
          <w:sz w:val="24"/>
          <w:szCs w:val="24"/>
          <w:lang w:val="en-GB"/>
        </w:rPr>
        <w:t xml:space="preserve">  </w:t>
      </w:r>
      <w:r w:rsidR="00B12C65">
        <w:rPr>
          <w:rFonts w:asciiTheme="majorBidi" w:hAnsiTheme="majorBidi" w:cstheme="majorBidi"/>
          <w:spacing w:val="2"/>
          <w:w w:val="105"/>
          <w:sz w:val="24"/>
          <w:szCs w:val="24"/>
          <w:lang w:val="en-GB"/>
        </w:rPr>
        <w:t>Al-Saoud</w:t>
      </w:r>
      <w:r w:rsidR="00AB0971" w:rsidRPr="00605FC9">
        <w:rPr>
          <w:rFonts w:asciiTheme="majorBidi" w:hAnsiTheme="majorBidi" w:cstheme="majorBidi"/>
          <w:spacing w:val="2"/>
          <w:w w:val="105"/>
          <w:sz w:val="24"/>
          <w:szCs w:val="24"/>
          <w:lang w:val="en-GB"/>
        </w:rPr>
        <w:t xml:space="preserve"> A. 2004</w:t>
      </w:r>
      <w:r w:rsidR="00876B39" w:rsidRPr="00605FC9">
        <w:rPr>
          <w:rFonts w:asciiTheme="majorBidi" w:hAnsiTheme="majorBidi" w:cstheme="majorBidi"/>
          <w:spacing w:val="2"/>
          <w:w w:val="105"/>
          <w:sz w:val="24"/>
          <w:szCs w:val="24"/>
          <w:lang w:val="en-GB"/>
        </w:rPr>
        <w:t xml:space="preserve">. The role of Aggregation pheromone in Integrated Control of </w:t>
      </w:r>
      <w:r w:rsidR="00F226E0" w:rsidRPr="00605FC9">
        <w:rPr>
          <w:rFonts w:asciiTheme="majorBidi" w:hAnsiTheme="majorBidi" w:cstheme="majorBidi"/>
          <w:spacing w:val="2"/>
          <w:w w:val="105"/>
          <w:sz w:val="24"/>
          <w:szCs w:val="24"/>
          <w:lang w:val="en-GB"/>
        </w:rPr>
        <w:t xml:space="preserve">   </w:t>
      </w:r>
    </w:p>
    <w:p w:rsidR="00F226E0" w:rsidRPr="00605FC9" w:rsidRDefault="0092332D" w:rsidP="0092332D">
      <w:pPr>
        <w:pStyle w:val="BodyText"/>
        <w:widowControl w:val="0"/>
        <w:kinsoku w:val="0"/>
        <w:overflowPunct w:val="0"/>
        <w:autoSpaceDE w:val="0"/>
        <w:autoSpaceDN w:val="0"/>
        <w:adjustRightInd w:val="0"/>
        <w:spacing w:after="120" w:line="480" w:lineRule="auto"/>
        <w:ind w:left="270" w:right="176" w:hanging="384"/>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proofErr w:type="gramStart"/>
      <w:r w:rsidR="00876B39" w:rsidRPr="00605FC9">
        <w:rPr>
          <w:rFonts w:asciiTheme="majorBidi" w:hAnsiTheme="majorBidi" w:cstheme="majorBidi"/>
          <w:spacing w:val="2"/>
          <w:w w:val="105"/>
          <w:sz w:val="24"/>
          <w:szCs w:val="24"/>
          <w:lang w:val="en-GB"/>
        </w:rPr>
        <w:t>red</w:t>
      </w:r>
      <w:proofErr w:type="gramEnd"/>
      <w:r w:rsidR="00876B39" w:rsidRPr="00605FC9">
        <w:rPr>
          <w:rFonts w:asciiTheme="majorBidi" w:hAnsiTheme="majorBidi" w:cstheme="majorBidi"/>
          <w:spacing w:val="2"/>
          <w:w w:val="105"/>
          <w:sz w:val="24"/>
          <w:szCs w:val="24"/>
          <w:lang w:val="en-GB"/>
        </w:rPr>
        <w:t xml:space="preserve"> palm weevil, </w:t>
      </w:r>
      <w:proofErr w:type="spellStart"/>
      <w:r w:rsidR="00876B39" w:rsidRPr="00605FC9">
        <w:rPr>
          <w:rFonts w:asciiTheme="majorBidi" w:hAnsiTheme="majorBidi" w:cstheme="majorBidi"/>
          <w:spacing w:val="2"/>
          <w:w w:val="105"/>
          <w:sz w:val="24"/>
          <w:szCs w:val="24"/>
          <w:lang w:val="en-GB"/>
        </w:rPr>
        <w:t>Rhynchophorus</w:t>
      </w:r>
      <w:proofErr w:type="spellEnd"/>
      <w:r w:rsidR="00876B39" w:rsidRPr="00605FC9">
        <w:rPr>
          <w:rFonts w:asciiTheme="majorBidi" w:hAnsiTheme="majorBidi" w:cstheme="majorBidi"/>
          <w:spacing w:val="2"/>
          <w:w w:val="105"/>
          <w:sz w:val="24"/>
          <w:szCs w:val="24"/>
          <w:lang w:val="en-GB"/>
        </w:rPr>
        <w:t xml:space="preserve"> Ferrugineus Olivier (Coleoptera: </w:t>
      </w:r>
    </w:p>
    <w:p w:rsidR="00F226E0" w:rsidRPr="00605FC9" w:rsidRDefault="00F226E0" w:rsidP="0092332D">
      <w:pPr>
        <w:pStyle w:val="BodyText"/>
        <w:widowControl w:val="0"/>
        <w:kinsoku w:val="0"/>
        <w:overflowPunct w:val="0"/>
        <w:autoSpaceDE w:val="0"/>
        <w:autoSpaceDN w:val="0"/>
        <w:adjustRightInd w:val="0"/>
        <w:spacing w:after="120" w:line="480" w:lineRule="auto"/>
        <w:ind w:left="270" w:right="176" w:hanging="384"/>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876B39" w:rsidRPr="00605FC9">
        <w:rPr>
          <w:rFonts w:asciiTheme="majorBidi" w:hAnsiTheme="majorBidi" w:cstheme="majorBidi"/>
          <w:spacing w:val="2"/>
          <w:w w:val="105"/>
          <w:sz w:val="24"/>
          <w:szCs w:val="24"/>
          <w:lang w:val="en-GB"/>
        </w:rPr>
        <w:t>Curculionidae)</w:t>
      </w:r>
      <w:r w:rsidR="00E16769">
        <w:rPr>
          <w:rFonts w:asciiTheme="majorBidi" w:hAnsiTheme="majorBidi" w:cstheme="majorBidi"/>
          <w:spacing w:val="2"/>
          <w:w w:val="105"/>
          <w:sz w:val="24"/>
          <w:szCs w:val="24"/>
          <w:lang w:val="en-GB"/>
        </w:rPr>
        <w:t>.</w:t>
      </w:r>
      <w:r w:rsidR="00876B39" w:rsidRPr="00605FC9">
        <w:rPr>
          <w:rFonts w:asciiTheme="majorBidi" w:hAnsiTheme="majorBidi" w:cstheme="majorBidi"/>
          <w:spacing w:val="2"/>
          <w:w w:val="105"/>
          <w:sz w:val="24"/>
          <w:szCs w:val="24"/>
          <w:lang w:val="en-GB"/>
        </w:rPr>
        <w:t xml:space="preserve"> Pa</w:t>
      </w:r>
      <w:r w:rsidR="00E16769">
        <w:rPr>
          <w:rFonts w:asciiTheme="majorBidi" w:hAnsiTheme="majorBidi" w:cstheme="majorBidi"/>
          <w:spacing w:val="2"/>
          <w:w w:val="105"/>
          <w:sz w:val="24"/>
          <w:szCs w:val="24"/>
          <w:lang w:val="en-GB"/>
        </w:rPr>
        <w:t>ges 106-112 in: Proceedings of t</w:t>
      </w:r>
      <w:r w:rsidR="00876B39" w:rsidRPr="00605FC9">
        <w:rPr>
          <w:rFonts w:asciiTheme="majorBidi" w:hAnsiTheme="majorBidi" w:cstheme="majorBidi"/>
          <w:spacing w:val="2"/>
          <w:w w:val="105"/>
          <w:sz w:val="24"/>
          <w:szCs w:val="24"/>
          <w:lang w:val="en-GB"/>
        </w:rPr>
        <w:t xml:space="preserve">he Date Palm Regional </w:t>
      </w:r>
    </w:p>
    <w:p w:rsidR="00F226E0" w:rsidRPr="00605FC9" w:rsidRDefault="001D577C" w:rsidP="0092332D">
      <w:pPr>
        <w:pStyle w:val="BodyText"/>
        <w:widowControl w:val="0"/>
        <w:kinsoku w:val="0"/>
        <w:overflowPunct w:val="0"/>
        <w:autoSpaceDE w:val="0"/>
        <w:autoSpaceDN w:val="0"/>
        <w:adjustRightInd w:val="0"/>
        <w:spacing w:after="120" w:line="480" w:lineRule="auto"/>
        <w:ind w:left="270" w:right="176" w:hanging="384"/>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876B39" w:rsidRPr="00605FC9">
        <w:rPr>
          <w:rFonts w:asciiTheme="majorBidi" w:hAnsiTheme="majorBidi" w:cstheme="majorBidi"/>
          <w:spacing w:val="2"/>
          <w:w w:val="105"/>
          <w:sz w:val="24"/>
          <w:szCs w:val="24"/>
          <w:lang w:val="en-GB"/>
        </w:rPr>
        <w:t xml:space="preserve">Workshop on Ecosystem based IPM for Date Palm in the Gulf Countries </w:t>
      </w:r>
    </w:p>
    <w:p w:rsidR="00876B39" w:rsidRPr="00605FC9" w:rsidRDefault="001D577C" w:rsidP="0092332D">
      <w:pPr>
        <w:pStyle w:val="BodyText"/>
        <w:widowControl w:val="0"/>
        <w:kinsoku w:val="0"/>
        <w:overflowPunct w:val="0"/>
        <w:autoSpaceDE w:val="0"/>
        <w:autoSpaceDN w:val="0"/>
        <w:adjustRightInd w:val="0"/>
        <w:spacing w:after="120" w:line="480" w:lineRule="auto"/>
        <w:ind w:left="270" w:right="176" w:hanging="384"/>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876B39" w:rsidRPr="00605FC9">
        <w:rPr>
          <w:rFonts w:asciiTheme="majorBidi" w:hAnsiTheme="majorBidi" w:cstheme="majorBidi"/>
          <w:spacing w:val="2"/>
          <w:w w:val="105"/>
          <w:sz w:val="24"/>
          <w:szCs w:val="24"/>
          <w:lang w:val="en-GB"/>
        </w:rPr>
        <w:t>UAE University, Al-Ain, UAE; 28-30 March 2004.</w:t>
      </w:r>
    </w:p>
    <w:p w:rsidR="00024552" w:rsidRPr="00605FC9" w:rsidRDefault="00024552" w:rsidP="00024552">
      <w:pPr>
        <w:autoSpaceDE w:val="0"/>
        <w:autoSpaceDN w:val="0"/>
        <w:adjustRightInd w:val="0"/>
        <w:spacing w:after="0" w:line="480" w:lineRule="auto"/>
        <w:rPr>
          <w:rFonts w:asciiTheme="majorBidi" w:eastAsia="Times New Roman" w:hAnsiTheme="majorBidi" w:cstheme="majorBidi"/>
          <w:spacing w:val="2"/>
          <w:w w:val="105"/>
          <w:sz w:val="24"/>
          <w:szCs w:val="24"/>
          <w:lang w:val="en-GB"/>
        </w:rPr>
      </w:pPr>
    </w:p>
    <w:p w:rsidR="00C171BB" w:rsidRPr="00605FC9" w:rsidRDefault="00C77FBE" w:rsidP="00024552">
      <w:pPr>
        <w:autoSpaceDE w:val="0"/>
        <w:autoSpaceDN w:val="0"/>
        <w:adjustRightInd w:val="0"/>
        <w:spacing w:after="0" w:line="480" w:lineRule="auto"/>
        <w:ind w:left="-270"/>
        <w:rPr>
          <w:rFonts w:asciiTheme="majorBidi" w:hAnsiTheme="majorBidi" w:cstheme="majorBidi"/>
          <w:sz w:val="24"/>
          <w:szCs w:val="24"/>
        </w:rPr>
      </w:pPr>
      <w:r w:rsidRPr="00605FC9">
        <w:rPr>
          <w:rFonts w:asciiTheme="majorBidi" w:hAnsiTheme="majorBidi" w:cstheme="majorBidi"/>
          <w:sz w:val="24"/>
          <w:szCs w:val="24"/>
        </w:rPr>
        <w:t xml:space="preserve">  </w:t>
      </w:r>
      <w:r w:rsidR="00B12C65">
        <w:rPr>
          <w:rFonts w:asciiTheme="majorBidi" w:hAnsiTheme="majorBidi" w:cstheme="majorBidi"/>
          <w:sz w:val="24"/>
          <w:szCs w:val="24"/>
        </w:rPr>
        <w:t>Buxton P</w:t>
      </w:r>
      <w:r w:rsidR="009800BD" w:rsidRPr="00605FC9">
        <w:rPr>
          <w:rFonts w:asciiTheme="majorBidi" w:hAnsiTheme="majorBidi" w:cstheme="majorBidi"/>
          <w:sz w:val="24"/>
          <w:szCs w:val="24"/>
        </w:rPr>
        <w:t xml:space="preserve"> A. 1918. Report on the failure of date crops in Mesopotamia in</w:t>
      </w:r>
      <w:r w:rsidR="00AB0971" w:rsidRPr="00605FC9">
        <w:rPr>
          <w:rFonts w:asciiTheme="majorBidi" w:hAnsiTheme="majorBidi" w:cstheme="majorBidi"/>
          <w:sz w:val="24"/>
          <w:szCs w:val="24"/>
        </w:rPr>
        <w:t xml:space="preserve"> </w:t>
      </w:r>
      <w:r w:rsidR="009800BD" w:rsidRPr="00605FC9">
        <w:rPr>
          <w:rFonts w:asciiTheme="majorBidi" w:hAnsiTheme="majorBidi" w:cstheme="majorBidi"/>
          <w:sz w:val="24"/>
          <w:szCs w:val="24"/>
        </w:rPr>
        <w:t xml:space="preserve">1918. Agric. </w:t>
      </w:r>
      <w:r w:rsidR="00C171BB" w:rsidRPr="00605FC9">
        <w:rPr>
          <w:rFonts w:asciiTheme="majorBidi" w:hAnsiTheme="majorBidi" w:cstheme="majorBidi"/>
          <w:sz w:val="24"/>
          <w:szCs w:val="24"/>
        </w:rPr>
        <w:t xml:space="preserve">   </w:t>
      </w:r>
    </w:p>
    <w:p w:rsidR="009800BD" w:rsidRPr="00605FC9" w:rsidRDefault="00C171BB" w:rsidP="00024552">
      <w:pPr>
        <w:autoSpaceDE w:val="0"/>
        <w:autoSpaceDN w:val="0"/>
        <w:adjustRightInd w:val="0"/>
        <w:spacing w:after="0" w:line="480" w:lineRule="auto"/>
        <w:rPr>
          <w:rFonts w:asciiTheme="majorBidi" w:hAnsiTheme="majorBidi" w:cstheme="majorBidi"/>
          <w:sz w:val="24"/>
          <w:szCs w:val="24"/>
        </w:rPr>
      </w:pPr>
      <w:r w:rsidRPr="00605FC9">
        <w:rPr>
          <w:rFonts w:asciiTheme="majorBidi" w:hAnsiTheme="majorBidi" w:cstheme="majorBidi"/>
          <w:sz w:val="24"/>
          <w:szCs w:val="24"/>
        </w:rPr>
        <w:t xml:space="preserve">           </w:t>
      </w:r>
      <w:r w:rsidR="009800BD" w:rsidRPr="00605FC9">
        <w:rPr>
          <w:rFonts w:asciiTheme="majorBidi" w:hAnsiTheme="majorBidi" w:cstheme="majorBidi"/>
          <w:sz w:val="24"/>
          <w:szCs w:val="24"/>
        </w:rPr>
        <w:t xml:space="preserve">Directorate, M. E. F. </w:t>
      </w:r>
      <w:proofErr w:type="spellStart"/>
      <w:r w:rsidR="009800BD" w:rsidRPr="00605FC9">
        <w:rPr>
          <w:rFonts w:asciiTheme="majorBidi" w:hAnsiTheme="majorBidi" w:cstheme="majorBidi"/>
          <w:sz w:val="24"/>
          <w:szCs w:val="24"/>
        </w:rPr>
        <w:t>Bassarah</w:t>
      </w:r>
      <w:proofErr w:type="spellEnd"/>
      <w:r w:rsidR="009800BD" w:rsidRPr="00605FC9">
        <w:rPr>
          <w:rFonts w:asciiTheme="majorBidi" w:hAnsiTheme="majorBidi" w:cstheme="majorBidi"/>
          <w:sz w:val="24"/>
          <w:szCs w:val="24"/>
        </w:rPr>
        <w:t xml:space="preserve"> Bull. No. 6.</w:t>
      </w:r>
    </w:p>
    <w:p w:rsidR="004B7DFB" w:rsidRPr="00605FC9" w:rsidRDefault="004B7DFB" w:rsidP="00AB0971">
      <w:pPr>
        <w:autoSpaceDE w:val="0"/>
        <w:autoSpaceDN w:val="0"/>
        <w:adjustRightInd w:val="0"/>
        <w:spacing w:after="0" w:line="480" w:lineRule="auto"/>
        <w:rPr>
          <w:rFonts w:asciiTheme="majorBidi" w:hAnsiTheme="majorBidi" w:cstheme="majorBidi"/>
          <w:sz w:val="24"/>
          <w:szCs w:val="24"/>
        </w:rPr>
      </w:pPr>
    </w:p>
    <w:p w:rsidR="001D577C" w:rsidRPr="00605FC9" w:rsidRDefault="00024552" w:rsidP="001D577C">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77FBE" w:rsidRPr="00605FC9">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 </w:t>
      </w:r>
      <w:r w:rsidR="00503287" w:rsidRPr="00605FC9">
        <w:rPr>
          <w:rFonts w:asciiTheme="majorBidi" w:hAnsiTheme="majorBidi" w:cstheme="majorBidi"/>
          <w:spacing w:val="2"/>
          <w:w w:val="105"/>
          <w:sz w:val="24"/>
          <w:szCs w:val="24"/>
          <w:lang w:val="en-GB"/>
        </w:rPr>
        <w:t>F</w:t>
      </w:r>
      <w:r w:rsidR="00A539FE">
        <w:rPr>
          <w:rFonts w:asciiTheme="majorBidi" w:hAnsiTheme="majorBidi" w:cstheme="majorBidi"/>
          <w:spacing w:val="2"/>
          <w:w w:val="105"/>
          <w:sz w:val="24"/>
          <w:szCs w:val="24"/>
          <w:lang w:val="en-GB"/>
        </w:rPr>
        <w:t>aleiro J</w:t>
      </w:r>
      <w:r w:rsidR="00AB0971" w:rsidRPr="00605FC9">
        <w:rPr>
          <w:rFonts w:asciiTheme="majorBidi" w:hAnsiTheme="majorBidi" w:cstheme="majorBidi"/>
          <w:spacing w:val="2"/>
          <w:w w:val="105"/>
          <w:sz w:val="24"/>
          <w:szCs w:val="24"/>
          <w:lang w:val="en-GB"/>
        </w:rPr>
        <w:t>R. 2006</w:t>
      </w:r>
      <w:r w:rsidR="00503287" w:rsidRPr="00605FC9">
        <w:rPr>
          <w:rFonts w:asciiTheme="majorBidi" w:hAnsiTheme="majorBidi" w:cstheme="majorBidi"/>
          <w:spacing w:val="2"/>
          <w:w w:val="105"/>
          <w:sz w:val="24"/>
          <w:szCs w:val="24"/>
          <w:lang w:val="en-GB"/>
        </w:rPr>
        <w:t xml:space="preserve">. A review of the issues and management of the red palm weevil </w:t>
      </w:r>
      <w:r w:rsidR="001D577C" w:rsidRPr="00605FC9">
        <w:rPr>
          <w:rFonts w:asciiTheme="majorBidi" w:hAnsiTheme="majorBidi" w:cstheme="majorBidi"/>
          <w:spacing w:val="2"/>
          <w:w w:val="105"/>
          <w:sz w:val="24"/>
          <w:szCs w:val="24"/>
          <w:lang w:val="en-GB"/>
        </w:rPr>
        <w:t xml:space="preserve">  </w:t>
      </w:r>
    </w:p>
    <w:p w:rsidR="00503287" w:rsidRPr="00605FC9" w:rsidRDefault="001D577C" w:rsidP="00024552">
      <w:pPr>
        <w:pStyle w:val="BodyText"/>
        <w:widowControl w:val="0"/>
        <w:kinsoku w:val="0"/>
        <w:overflowPunct w:val="0"/>
        <w:autoSpaceDE w:val="0"/>
        <w:autoSpaceDN w:val="0"/>
        <w:adjustRightInd w:val="0"/>
        <w:spacing w:after="120" w:line="480" w:lineRule="auto"/>
        <w:ind w:left="630" w:right="176" w:hanging="450"/>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024552" w:rsidRPr="00605FC9">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 </w:t>
      </w:r>
      <w:proofErr w:type="spellStart"/>
      <w:r w:rsidR="00415D70" w:rsidRPr="00605FC9">
        <w:rPr>
          <w:rFonts w:asciiTheme="majorBidi" w:hAnsiTheme="majorBidi" w:cstheme="majorBidi"/>
          <w:spacing w:val="2"/>
          <w:w w:val="105"/>
          <w:sz w:val="24"/>
          <w:szCs w:val="24"/>
          <w:lang w:val="en-GB"/>
        </w:rPr>
        <w:t>Rhynchophorus</w:t>
      </w:r>
      <w:proofErr w:type="spellEnd"/>
      <w:r w:rsidR="00503287" w:rsidRPr="00605FC9">
        <w:rPr>
          <w:rFonts w:asciiTheme="majorBidi" w:hAnsiTheme="majorBidi" w:cstheme="majorBidi"/>
          <w:spacing w:val="2"/>
          <w:w w:val="105"/>
          <w:sz w:val="24"/>
          <w:szCs w:val="24"/>
          <w:lang w:val="en-GB"/>
        </w:rPr>
        <w:t xml:space="preserve"> Ferrugineus (Coleoptera: </w:t>
      </w:r>
      <w:proofErr w:type="spellStart"/>
      <w:r w:rsidR="00024552" w:rsidRPr="00605FC9">
        <w:rPr>
          <w:rFonts w:asciiTheme="majorBidi" w:hAnsiTheme="majorBidi" w:cstheme="majorBidi"/>
          <w:spacing w:val="2"/>
          <w:w w:val="105"/>
          <w:sz w:val="24"/>
          <w:szCs w:val="24"/>
          <w:lang w:val="en-GB"/>
        </w:rPr>
        <w:t>Rhynchophoridae</w:t>
      </w:r>
      <w:proofErr w:type="spellEnd"/>
      <w:r w:rsidR="00024552" w:rsidRPr="00605FC9">
        <w:rPr>
          <w:rFonts w:asciiTheme="majorBidi" w:hAnsiTheme="majorBidi" w:cstheme="majorBidi"/>
          <w:spacing w:val="2"/>
          <w:w w:val="105"/>
          <w:sz w:val="24"/>
          <w:szCs w:val="24"/>
          <w:lang w:val="en-GB"/>
        </w:rPr>
        <w:t xml:space="preserve">) in coconut and date </w:t>
      </w:r>
      <w:r w:rsidR="00503287" w:rsidRPr="00605FC9">
        <w:rPr>
          <w:rFonts w:asciiTheme="majorBidi" w:hAnsiTheme="majorBidi" w:cstheme="majorBidi"/>
          <w:spacing w:val="2"/>
          <w:w w:val="105"/>
          <w:sz w:val="24"/>
          <w:szCs w:val="24"/>
          <w:lang w:val="en-GB"/>
        </w:rPr>
        <w:t>palm during the last one hundred years. International Journal Tropical Insect Science. 26(3): 135-154.</w:t>
      </w:r>
    </w:p>
    <w:p w:rsidR="004B7DFB" w:rsidRPr="00605FC9" w:rsidRDefault="004B7DFB" w:rsidP="001D577C">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p>
    <w:p w:rsidR="001D577C" w:rsidRPr="00605FC9" w:rsidRDefault="00024552" w:rsidP="00A539FE">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77FBE" w:rsidRPr="00605FC9">
        <w:rPr>
          <w:rFonts w:asciiTheme="majorBidi" w:hAnsiTheme="majorBidi" w:cstheme="majorBidi"/>
          <w:spacing w:val="2"/>
          <w:w w:val="105"/>
          <w:sz w:val="24"/>
          <w:szCs w:val="24"/>
          <w:lang w:val="en-GB"/>
        </w:rPr>
        <w:t xml:space="preserve">  </w:t>
      </w:r>
      <w:r w:rsidR="00A539FE">
        <w:rPr>
          <w:rFonts w:asciiTheme="majorBidi" w:hAnsiTheme="majorBidi" w:cstheme="majorBidi"/>
          <w:spacing w:val="2"/>
          <w:w w:val="105"/>
          <w:sz w:val="24"/>
          <w:szCs w:val="24"/>
          <w:lang w:val="en-GB"/>
        </w:rPr>
        <w:t>Faleiro JR</w:t>
      </w:r>
      <w:r w:rsidR="00876B39" w:rsidRPr="00605FC9">
        <w:rPr>
          <w:rFonts w:asciiTheme="majorBidi" w:hAnsiTheme="majorBidi" w:cstheme="majorBidi"/>
          <w:spacing w:val="2"/>
          <w:w w:val="105"/>
          <w:sz w:val="24"/>
          <w:szCs w:val="24"/>
          <w:lang w:val="en-GB"/>
        </w:rPr>
        <w:t>,</w:t>
      </w:r>
      <w:r w:rsidR="00A539FE">
        <w:rPr>
          <w:rFonts w:asciiTheme="majorBidi" w:hAnsiTheme="majorBidi" w:cstheme="majorBidi"/>
          <w:spacing w:val="2"/>
          <w:w w:val="105"/>
          <w:sz w:val="24"/>
          <w:szCs w:val="24"/>
          <w:lang w:val="en-GB"/>
        </w:rPr>
        <w:t xml:space="preserve"> </w:t>
      </w:r>
      <w:r w:rsidR="00A539FE" w:rsidRPr="00605FC9">
        <w:rPr>
          <w:rFonts w:asciiTheme="majorBidi" w:hAnsiTheme="majorBidi" w:cstheme="majorBidi"/>
          <w:spacing w:val="2"/>
          <w:w w:val="105"/>
          <w:sz w:val="24"/>
          <w:szCs w:val="24"/>
          <w:lang w:val="en-GB"/>
        </w:rPr>
        <w:t>Abraham</w:t>
      </w:r>
      <w:r w:rsidR="00A539FE">
        <w:rPr>
          <w:rFonts w:asciiTheme="majorBidi" w:hAnsiTheme="majorBidi" w:cstheme="majorBidi"/>
          <w:spacing w:val="2"/>
          <w:w w:val="105"/>
          <w:sz w:val="24"/>
          <w:szCs w:val="24"/>
          <w:lang w:val="en-GB"/>
        </w:rPr>
        <w:t xml:space="preserve"> V</w:t>
      </w:r>
      <w:r w:rsidR="00AB0971" w:rsidRPr="00605FC9">
        <w:rPr>
          <w:rFonts w:asciiTheme="majorBidi" w:hAnsiTheme="majorBidi" w:cstheme="majorBidi"/>
          <w:spacing w:val="2"/>
          <w:w w:val="105"/>
          <w:sz w:val="24"/>
          <w:szCs w:val="24"/>
          <w:lang w:val="en-GB"/>
        </w:rPr>
        <w:t>A</w:t>
      </w:r>
      <w:r w:rsidR="00876B39" w:rsidRPr="00605FC9">
        <w:rPr>
          <w:rFonts w:asciiTheme="majorBidi" w:hAnsiTheme="majorBidi" w:cstheme="majorBidi"/>
          <w:spacing w:val="2"/>
          <w:w w:val="105"/>
          <w:sz w:val="24"/>
          <w:szCs w:val="24"/>
          <w:lang w:val="en-GB"/>
        </w:rPr>
        <w:t xml:space="preserve">, </w:t>
      </w:r>
      <w:r w:rsidR="00A539FE" w:rsidRPr="00605FC9">
        <w:rPr>
          <w:rFonts w:asciiTheme="majorBidi" w:hAnsiTheme="majorBidi" w:cstheme="majorBidi"/>
          <w:spacing w:val="2"/>
          <w:w w:val="105"/>
          <w:sz w:val="24"/>
          <w:szCs w:val="24"/>
          <w:lang w:val="en-GB"/>
        </w:rPr>
        <w:t>Al-</w:t>
      </w:r>
      <w:proofErr w:type="spellStart"/>
      <w:r w:rsidR="00A539FE" w:rsidRPr="00605FC9">
        <w:rPr>
          <w:rFonts w:asciiTheme="majorBidi" w:hAnsiTheme="majorBidi" w:cstheme="majorBidi"/>
          <w:spacing w:val="2"/>
          <w:w w:val="105"/>
          <w:sz w:val="24"/>
          <w:szCs w:val="24"/>
          <w:lang w:val="en-GB"/>
        </w:rPr>
        <w:t>Shuaibi</w:t>
      </w:r>
      <w:proofErr w:type="spellEnd"/>
      <w:r w:rsidR="00A539FE" w:rsidRPr="00605FC9">
        <w:rPr>
          <w:rFonts w:asciiTheme="majorBidi" w:hAnsiTheme="majorBidi" w:cstheme="majorBidi"/>
          <w:spacing w:val="2"/>
          <w:w w:val="105"/>
          <w:sz w:val="24"/>
          <w:szCs w:val="24"/>
          <w:lang w:val="en-GB"/>
        </w:rPr>
        <w:t xml:space="preserve"> </w:t>
      </w:r>
      <w:r w:rsidR="00AB0971" w:rsidRPr="00605FC9">
        <w:rPr>
          <w:rFonts w:asciiTheme="majorBidi" w:hAnsiTheme="majorBidi" w:cstheme="majorBidi"/>
          <w:spacing w:val="2"/>
          <w:w w:val="105"/>
          <w:sz w:val="24"/>
          <w:szCs w:val="24"/>
          <w:lang w:val="en-GB"/>
        </w:rPr>
        <w:t>M</w:t>
      </w:r>
      <w:r w:rsidR="00A539FE">
        <w:rPr>
          <w:rFonts w:asciiTheme="majorBidi" w:hAnsiTheme="majorBidi" w:cstheme="majorBidi"/>
          <w:spacing w:val="2"/>
          <w:w w:val="105"/>
          <w:sz w:val="24"/>
          <w:szCs w:val="24"/>
          <w:lang w:val="en-GB"/>
        </w:rPr>
        <w:t>A</w:t>
      </w:r>
      <w:r w:rsidR="00AB0971" w:rsidRPr="00605FC9">
        <w:rPr>
          <w:rFonts w:asciiTheme="majorBidi" w:hAnsiTheme="majorBidi" w:cstheme="majorBidi"/>
          <w:spacing w:val="2"/>
          <w:w w:val="105"/>
          <w:sz w:val="24"/>
          <w:szCs w:val="24"/>
          <w:lang w:val="en-GB"/>
        </w:rPr>
        <w:t>. 1998</w:t>
      </w:r>
      <w:r w:rsidR="001D577C" w:rsidRPr="00605FC9">
        <w:rPr>
          <w:rFonts w:asciiTheme="majorBidi" w:hAnsiTheme="majorBidi" w:cstheme="majorBidi"/>
          <w:spacing w:val="2"/>
          <w:w w:val="105"/>
          <w:sz w:val="24"/>
          <w:szCs w:val="24"/>
          <w:lang w:val="en-GB"/>
        </w:rPr>
        <w:t xml:space="preserve">. Role of pheromone   </w:t>
      </w:r>
    </w:p>
    <w:p w:rsidR="00C171BB" w:rsidRPr="00605FC9" w:rsidRDefault="001D577C" w:rsidP="001D577C">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C171BB" w:rsidRPr="00605FC9">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 </w:t>
      </w:r>
      <w:proofErr w:type="gramStart"/>
      <w:r w:rsidR="00876B39" w:rsidRPr="00605FC9">
        <w:rPr>
          <w:rFonts w:asciiTheme="majorBidi" w:hAnsiTheme="majorBidi" w:cstheme="majorBidi"/>
          <w:spacing w:val="2"/>
          <w:w w:val="105"/>
          <w:sz w:val="24"/>
          <w:szCs w:val="24"/>
          <w:lang w:val="en-GB"/>
        </w:rPr>
        <w:t>trapping</w:t>
      </w:r>
      <w:proofErr w:type="gramEnd"/>
      <w:r w:rsidR="00876B39" w:rsidRPr="00605FC9">
        <w:rPr>
          <w:rFonts w:asciiTheme="majorBidi" w:hAnsiTheme="majorBidi" w:cstheme="majorBidi"/>
          <w:spacing w:val="2"/>
          <w:w w:val="105"/>
          <w:sz w:val="24"/>
          <w:szCs w:val="24"/>
          <w:lang w:val="en-GB"/>
        </w:rPr>
        <w:t xml:space="preserve"> in the management of Red Palm Weevil. India Coconut Journal. </w:t>
      </w:r>
    </w:p>
    <w:p w:rsidR="004B7DFB" w:rsidRPr="00605FC9" w:rsidRDefault="00C171BB" w:rsidP="004871D8">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876B39" w:rsidRPr="00605FC9">
        <w:rPr>
          <w:rFonts w:asciiTheme="majorBidi" w:hAnsiTheme="majorBidi" w:cstheme="majorBidi"/>
          <w:spacing w:val="2"/>
          <w:w w:val="105"/>
          <w:sz w:val="24"/>
          <w:szCs w:val="24"/>
          <w:lang w:val="en-GB"/>
        </w:rPr>
        <w:t>29(5): 1-3.</w:t>
      </w:r>
    </w:p>
    <w:p w:rsidR="001D577C" w:rsidRPr="00605FC9" w:rsidRDefault="00024552" w:rsidP="00A539FE">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lastRenderedPageBreak/>
        <w:t xml:space="preserve">  </w:t>
      </w:r>
      <w:r w:rsidR="00C77FBE" w:rsidRPr="00605FC9">
        <w:rPr>
          <w:rFonts w:asciiTheme="majorBidi" w:hAnsiTheme="majorBidi" w:cstheme="majorBidi"/>
          <w:sz w:val="24"/>
          <w:szCs w:val="24"/>
        </w:rPr>
        <w:t xml:space="preserve">  </w:t>
      </w:r>
      <w:r w:rsidRPr="00605FC9">
        <w:rPr>
          <w:rFonts w:asciiTheme="majorBidi" w:hAnsiTheme="majorBidi" w:cstheme="majorBidi"/>
          <w:sz w:val="24"/>
          <w:szCs w:val="24"/>
        </w:rPr>
        <w:t xml:space="preserve"> </w:t>
      </w:r>
      <w:r w:rsidR="00A539FE">
        <w:rPr>
          <w:rFonts w:asciiTheme="majorBidi" w:hAnsiTheme="majorBidi" w:cstheme="majorBidi"/>
          <w:sz w:val="24"/>
          <w:szCs w:val="24"/>
        </w:rPr>
        <w:t>Ferry M, Gomez</w:t>
      </w:r>
      <w:r w:rsidR="00A539FE" w:rsidRPr="00605FC9">
        <w:rPr>
          <w:rFonts w:asciiTheme="majorBidi" w:hAnsiTheme="majorBidi" w:cstheme="majorBidi"/>
          <w:sz w:val="24"/>
          <w:szCs w:val="24"/>
        </w:rPr>
        <w:t xml:space="preserve"> </w:t>
      </w:r>
      <w:r w:rsidR="00A539FE">
        <w:rPr>
          <w:rFonts w:asciiTheme="majorBidi" w:hAnsiTheme="majorBidi" w:cstheme="majorBidi"/>
          <w:sz w:val="24"/>
          <w:szCs w:val="24"/>
        </w:rPr>
        <w:t>S</w:t>
      </w:r>
      <w:r w:rsidR="00870D2D" w:rsidRPr="00605FC9">
        <w:rPr>
          <w:rFonts w:asciiTheme="majorBidi" w:hAnsiTheme="majorBidi" w:cstheme="majorBidi"/>
          <w:sz w:val="24"/>
          <w:szCs w:val="24"/>
        </w:rPr>
        <w:t>. 2002. The red palm weevil in the</w:t>
      </w:r>
      <w:r w:rsidR="001D577C" w:rsidRPr="00605FC9">
        <w:rPr>
          <w:rFonts w:asciiTheme="majorBidi" w:hAnsiTheme="majorBidi" w:cstheme="majorBidi"/>
          <w:sz w:val="24"/>
          <w:szCs w:val="24"/>
        </w:rPr>
        <w:t xml:space="preserve"> Mediterranean area. Palms 46:   </w:t>
      </w:r>
    </w:p>
    <w:p w:rsidR="00870D2D" w:rsidRPr="00605FC9" w:rsidRDefault="001D577C" w:rsidP="00C171BB">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C171BB" w:rsidRPr="00605FC9">
        <w:rPr>
          <w:rFonts w:asciiTheme="majorBidi" w:hAnsiTheme="majorBidi" w:cstheme="majorBidi"/>
          <w:sz w:val="24"/>
          <w:szCs w:val="24"/>
        </w:rPr>
        <w:t xml:space="preserve">                </w:t>
      </w:r>
      <w:r w:rsidR="00870D2D" w:rsidRPr="00605FC9">
        <w:rPr>
          <w:rFonts w:asciiTheme="majorBidi" w:hAnsiTheme="majorBidi" w:cstheme="majorBidi"/>
          <w:sz w:val="24"/>
          <w:szCs w:val="24"/>
        </w:rPr>
        <w:t>72–178</w:t>
      </w:r>
      <w:r w:rsidR="00632AAC" w:rsidRPr="00605FC9">
        <w:rPr>
          <w:rFonts w:asciiTheme="majorBidi" w:hAnsiTheme="majorBidi" w:cstheme="majorBidi"/>
          <w:sz w:val="24"/>
          <w:szCs w:val="24"/>
        </w:rPr>
        <w:t>.</w:t>
      </w:r>
    </w:p>
    <w:p w:rsidR="004B7DFB" w:rsidRPr="00605FC9" w:rsidRDefault="001D577C" w:rsidP="001D577C">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p>
    <w:p w:rsidR="00C77FBE" w:rsidRPr="00605FC9" w:rsidRDefault="001D577C" w:rsidP="00EB0833">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C77FBE" w:rsidRPr="00605FC9">
        <w:rPr>
          <w:rFonts w:asciiTheme="majorBidi" w:hAnsiTheme="majorBidi" w:cstheme="majorBidi"/>
          <w:sz w:val="24"/>
          <w:szCs w:val="24"/>
        </w:rPr>
        <w:t xml:space="preserve"> </w:t>
      </w:r>
      <w:r w:rsidR="00A539FE">
        <w:rPr>
          <w:rFonts w:asciiTheme="majorBidi" w:hAnsiTheme="majorBidi" w:cstheme="majorBidi"/>
          <w:sz w:val="24"/>
          <w:szCs w:val="24"/>
        </w:rPr>
        <w:t>Giblin-Davis R M</w:t>
      </w:r>
      <w:r w:rsidR="00F31FC8" w:rsidRPr="00605FC9">
        <w:rPr>
          <w:rFonts w:asciiTheme="majorBidi" w:hAnsiTheme="majorBidi" w:cstheme="majorBidi"/>
          <w:sz w:val="24"/>
          <w:szCs w:val="24"/>
        </w:rPr>
        <w:t>,</w:t>
      </w:r>
      <w:r w:rsidR="00A539FE">
        <w:rPr>
          <w:rFonts w:asciiTheme="majorBidi" w:hAnsiTheme="majorBidi" w:cstheme="majorBidi"/>
          <w:sz w:val="24"/>
          <w:szCs w:val="24"/>
        </w:rPr>
        <w:t xml:space="preserve"> </w:t>
      </w:r>
      <w:r w:rsidR="00A539FE" w:rsidRPr="00605FC9">
        <w:rPr>
          <w:rFonts w:asciiTheme="majorBidi" w:hAnsiTheme="majorBidi" w:cstheme="majorBidi"/>
          <w:sz w:val="24"/>
          <w:szCs w:val="24"/>
        </w:rPr>
        <w:t>Faleiro</w:t>
      </w:r>
      <w:r w:rsidR="00A539FE">
        <w:rPr>
          <w:rFonts w:asciiTheme="majorBidi" w:hAnsiTheme="majorBidi" w:cstheme="majorBidi"/>
          <w:sz w:val="24"/>
          <w:szCs w:val="24"/>
        </w:rPr>
        <w:t xml:space="preserve"> J R</w:t>
      </w:r>
      <w:r w:rsidR="00A539FE" w:rsidRPr="00605FC9">
        <w:rPr>
          <w:rFonts w:asciiTheme="majorBidi" w:hAnsiTheme="majorBidi" w:cstheme="majorBidi"/>
          <w:sz w:val="24"/>
          <w:szCs w:val="24"/>
        </w:rPr>
        <w:t>,</w:t>
      </w:r>
      <w:r w:rsidR="00A539FE">
        <w:rPr>
          <w:rFonts w:asciiTheme="majorBidi" w:hAnsiTheme="majorBidi" w:cstheme="majorBidi"/>
          <w:sz w:val="24"/>
          <w:szCs w:val="24"/>
        </w:rPr>
        <w:t xml:space="preserve"> </w:t>
      </w:r>
      <w:r w:rsidR="00A539FE" w:rsidRPr="00605FC9">
        <w:rPr>
          <w:rFonts w:asciiTheme="majorBidi" w:hAnsiTheme="majorBidi" w:cstheme="majorBidi"/>
          <w:sz w:val="24"/>
          <w:szCs w:val="24"/>
        </w:rPr>
        <w:t xml:space="preserve"> </w:t>
      </w:r>
      <w:proofErr w:type="spellStart"/>
      <w:r w:rsidR="00A539FE">
        <w:rPr>
          <w:rFonts w:asciiTheme="majorBidi" w:hAnsiTheme="majorBidi" w:cstheme="majorBidi"/>
          <w:sz w:val="24"/>
          <w:szCs w:val="24"/>
        </w:rPr>
        <w:t>Jacas</w:t>
      </w:r>
      <w:proofErr w:type="spellEnd"/>
      <w:r w:rsidR="00A539FE" w:rsidRPr="00605FC9">
        <w:rPr>
          <w:rFonts w:asciiTheme="majorBidi" w:hAnsiTheme="majorBidi" w:cstheme="majorBidi"/>
          <w:sz w:val="24"/>
          <w:szCs w:val="24"/>
        </w:rPr>
        <w:t xml:space="preserve"> </w:t>
      </w:r>
      <w:r w:rsidR="00A539FE">
        <w:rPr>
          <w:rFonts w:asciiTheme="majorBidi" w:hAnsiTheme="majorBidi" w:cstheme="majorBidi"/>
          <w:sz w:val="24"/>
          <w:szCs w:val="24"/>
        </w:rPr>
        <w:t xml:space="preserve"> J, </w:t>
      </w:r>
      <w:r w:rsidR="00A539FE" w:rsidRPr="00605FC9">
        <w:rPr>
          <w:rFonts w:asciiTheme="majorBidi" w:hAnsiTheme="majorBidi" w:cstheme="majorBidi"/>
          <w:sz w:val="24"/>
          <w:szCs w:val="24"/>
        </w:rPr>
        <w:t>Peña</w:t>
      </w:r>
      <w:r w:rsidR="00A539FE">
        <w:rPr>
          <w:rFonts w:asciiTheme="majorBidi" w:hAnsiTheme="majorBidi" w:cstheme="majorBidi"/>
          <w:sz w:val="24"/>
          <w:szCs w:val="24"/>
        </w:rPr>
        <w:t xml:space="preserve"> </w:t>
      </w:r>
      <w:r w:rsidR="00112A6F" w:rsidRPr="00605FC9">
        <w:rPr>
          <w:rFonts w:asciiTheme="majorBidi" w:hAnsiTheme="majorBidi" w:cstheme="majorBidi"/>
          <w:sz w:val="24"/>
          <w:szCs w:val="24"/>
        </w:rPr>
        <w:t xml:space="preserve"> A</w:t>
      </w:r>
      <w:r w:rsidR="00EB0833">
        <w:rPr>
          <w:rFonts w:asciiTheme="majorBidi" w:hAnsiTheme="majorBidi" w:cstheme="majorBidi"/>
          <w:sz w:val="24"/>
          <w:szCs w:val="24"/>
        </w:rPr>
        <w:t>J E</w:t>
      </w:r>
      <w:r w:rsidR="00F31FC8" w:rsidRPr="00605FC9">
        <w:rPr>
          <w:rFonts w:asciiTheme="majorBidi" w:hAnsiTheme="majorBidi" w:cstheme="majorBidi"/>
          <w:sz w:val="24"/>
          <w:szCs w:val="24"/>
        </w:rPr>
        <w:t>,</w:t>
      </w:r>
      <w:r w:rsidR="00EB0833">
        <w:rPr>
          <w:rFonts w:asciiTheme="majorBidi" w:hAnsiTheme="majorBidi" w:cstheme="majorBidi"/>
          <w:sz w:val="24"/>
          <w:szCs w:val="24"/>
        </w:rPr>
        <w:t xml:space="preserve"> </w:t>
      </w:r>
      <w:proofErr w:type="spellStart"/>
      <w:r w:rsidR="00EB0833" w:rsidRPr="00605FC9">
        <w:rPr>
          <w:rFonts w:asciiTheme="majorBidi" w:hAnsiTheme="majorBidi" w:cstheme="majorBidi"/>
          <w:sz w:val="24"/>
          <w:szCs w:val="24"/>
        </w:rPr>
        <w:t>Vidyasagar</w:t>
      </w:r>
      <w:proofErr w:type="spellEnd"/>
      <w:r w:rsidR="00EB0833">
        <w:rPr>
          <w:rFonts w:asciiTheme="majorBidi" w:hAnsiTheme="majorBidi" w:cstheme="majorBidi"/>
          <w:sz w:val="24"/>
          <w:szCs w:val="24"/>
        </w:rPr>
        <w:t xml:space="preserve"> PSP</w:t>
      </w:r>
      <w:r w:rsidR="00112A6F" w:rsidRPr="00605FC9">
        <w:rPr>
          <w:rFonts w:asciiTheme="majorBidi" w:hAnsiTheme="majorBidi" w:cstheme="majorBidi"/>
          <w:sz w:val="24"/>
          <w:szCs w:val="24"/>
        </w:rPr>
        <w:t xml:space="preserve">V. </w:t>
      </w:r>
      <w:r w:rsidR="00F31FC8" w:rsidRPr="00605FC9">
        <w:rPr>
          <w:rFonts w:asciiTheme="majorBidi" w:hAnsiTheme="majorBidi" w:cstheme="majorBidi"/>
          <w:sz w:val="24"/>
          <w:szCs w:val="24"/>
        </w:rPr>
        <w:t xml:space="preserve"> </w:t>
      </w:r>
    </w:p>
    <w:p w:rsidR="00C77FBE" w:rsidRPr="00605FC9" w:rsidRDefault="00C77FBE" w:rsidP="00C77FBE">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112A6F" w:rsidRPr="00605FC9">
        <w:rPr>
          <w:rFonts w:asciiTheme="majorBidi" w:hAnsiTheme="majorBidi" w:cstheme="majorBidi"/>
          <w:sz w:val="24"/>
          <w:szCs w:val="24"/>
        </w:rPr>
        <w:t>2013</w:t>
      </w:r>
      <w:r w:rsidRPr="00605FC9">
        <w:rPr>
          <w:rFonts w:asciiTheme="majorBidi" w:hAnsiTheme="majorBidi" w:cstheme="majorBidi"/>
          <w:sz w:val="24"/>
          <w:szCs w:val="24"/>
        </w:rPr>
        <w:t xml:space="preserve">. </w:t>
      </w:r>
      <w:r w:rsidR="00F31FC8" w:rsidRPr="00605FC9">
        <w:rPr>
          <w:rFonts w:asciiTheme="majorBidi" w:hAnsiTheme="majorBidi" w:cstheme="majorBidi"/>
          <w:sz w:val="24"/>
          <w:szCs w:val="24"/>
        </w:rPr>
        <w:t>Biology and management of the red palm weevil</w:t>
      </w:r>
      <w:r w:rsidR="00415D70" w:rsidRPr="00605FC9">
        <w:rPr>
          <w:rFonts w:asciiTheme="majorBidi" w:hAnsiTheme="majorBidi" w:cstheme="majorBidi"/>
          <w:sz w:val="24"/>
          <w:szCs w:val="24"/>
        </w:rPr>
        <w:t>, Rhynchophorus</w:t>
      </w:r>
      <w:r w:rsidR="00F31FC8" w:rsidRPr="00605FC9">
        <w:rPr>
          <w:rFonts w:asciiTheme="majorBidi" w:hAnsiTheme="majorBidi" w:cstheme="majorBidi"/>
          <w:sz w:val="24"/>
          <w:szCs w:val="24"/>
        </w:rPr>
        <w:t xml:space="preserve"> </w:t>
      </w:r>
      <w:r w:rsidR="00415D70" w:rsidRPr="00605FC9">
        <w:rPr>
          <w:rFonts w:asciiTheme="majorBidi" w:hAnsiTheme="majorBidi" w:cstheme="majorBidi"/>
          <w:sz w:val="24"/>
          <w:szCs w:val="24"/>
        </w:rPr>
        <w:t xml:space="preserve">ferrugineus. </w:t>
      </w:r>
    </w:p>
    <w:p w:rsidR="00C171BB" w:rsidRPr="00605FC9" w:rsidRDefault="00C77FBE" w:rsidP="00C77FBE">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1D577C" w:rsidRPr="00605FC9">
        <w:rPr>
          <w:rFonts w:asciiTheme="majorBidi" w:hAnsiTheme="majorBidi" w:cstheme="majorBidi"/>
          <w:sz w:val="24"/>
          <w:szCs w:val="24"/>
        </w:rPr>
        <w:t xml:space="preserve">In J. E. Peña </w:t>
      </w:r>
      <w:r w:rsidR="00F31FC8" w:rsidRPr="00605FC9">
        <w:rPr>
          <w:rFonts w:asciiTheme="majorBidi" w:hAnsiTheme="majorBidi" w:cstheme="majorBidi"/>
          <w:sz w:val="24"/>
          <w:szCs w:val="24"/>
        </w:rPr>
        <w:t xml:space="preserve">(Ed.), Potential invasive pests of agricultural crop species (pp. 1–34). </w:t>
      </w:r>
    </w:p>
    <w:p w:rsidR="00F31FC8" w:rsidRPr="00605FC9" w:rsidRDefault="00263AB1" w:rsidP="00C171BB">
      <w:pPr>
        <w:autoSpaceDE w:val="0"/>
        <w:autoSpaceDN w:val="0"/>
        <w:adjustRightInd w:val="0"/>
        <w:spacing w:after="0"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9B03FF" w:rsidRPr="00605FC9">
        <w:rPr>
          <w:rFonts w:asciiTheme="majorBidi" w:hAnsiTheme="majorBidi" w:cstheme="majorBidi"/>
          <w:sz w:val="24"/>
          <w:szCs w:val="24"/>
        </w:rPr>
        <w:t xml:space="preserve"> </w:t>
      </w:r>
      <w:proofErr w:type="spellStart"/>
      <w:r w:rsidR="00F31FC8" w:rsidRPr="00605FC9">
        <w:rPr>
          <w:rFonts w:asciiTheme="majorBidi" w:hAnsiTheme="majorBidi" w:cstheme="majorBidi"/>
          <w:sz w:val="24"/>
          <w:szCs w:val="24"/>
        </w:rPr>
        <w:t>Oxfordshire</w:t>
      </w:r>
      <w:proofErr w:type="spellEnd"/>
      <w:r w:rsidR="00F31FC8" w:rsidRPr="00605FC9">
        <w:rPr>
          <w:rFonts w:asciiTheme="majorBidi" w:hAnsiTheme="majorBidi" w:cstheme="majorBidi"/>
          <w:sz w:val="24"/>
          <w:szCs w:val="24"/>
        </w:rPr>
        <w:t>: CA</w:t>
      </w:r>
      <w:r w:rsidR="001D577C" w:rsidRPr="00605FC9">
        <w:rPr>
          <w:rFonts w:asciiTheme="majorBidi" w:hAnsiTheme="majorBidi" w:cstheme="majorBidi"/>
          <w:sz w:val="24"/>
          <w:szCs w:val="24"/>
        </w:rPr>
        <w:t>B</w:t>
      </w:r>
      <w:r w:rsidR="00C171BB" w:rsidRPr="00605FC9">
        <w:rPr>
          <w:rFonts w:asciiTheme="majorBidi" w:hAnsiTheme="majorBidi" w:cstheme="majorBidi"/>
          <w:sz w:val="24"/>
          <w:szCs w:val="24"/>
        </w:rPr>
        <w:t xml:space="preserve"> </w:t>
      </w:r>
      <w:r w:rsidR="00F31FC8" w:rsidRPr="00605FC9">
        <w:rPr>
          <w:rFonts w:asciiTheme="majorBidi" w:hAnsiTheme="majorBidi" w:cstheme="majorBidi"/>
          <w:sz w:val="24"/>
          <w:szCs w:val="24"/>
        </w:rPr>
        <w:t xml:space="preserve">International, CABI Wallingford.  </w:t>
      </w:r>
    </w:p>
    <w:p w:rsidR="004B7DFB" w:rsidRPr="00605FC9" w:rsidRDefault="004B7DFB" w:rsidP="001D577C">
      <w:pPr>
        <w:autoSpaceDE w:val="0"/>
        <w:autoSpaceDN w:val="0"/>
        <w:adjustRightInd w:val="0"/>
        <w:spacing w:after="0" w:line="480" w:lineRule="auto"/>
        <w:ind w:left="-426"/>
        <w:rPr>
          <w:rFonts w:asciiTheme="majorBidi" w:hAnsiTheme="majorBidi" w:cstheme="majorBidi"/>
          <w:sz w:val="24"/>
          <w:szCs w:val="24"/>
        </w:rPr>
      </w:pPr>
    </w:p>
    <w:p w:rsidR="00263AB1" w:rsidRPr="00605FC9" w:rsidRDefault="00024552" w:rsidP="001D577C">
      <w:pPr>
        <w:spacing w:line="480" w:lineRule="auto"/>
        <w:ind w:left="-426"/>
        <w:rPr>
          <w:rFonts w:asciiTheme="majorBidi" w:hAnsiTheme="majorBidi" w:cstheme="majorBidi"/>
          <w:sz w:val="24"/>
          <w:szCs w:val="24"/>
        </w:rPr>
      </w:pPr>
      <w:r w:rsidRPr="00605FC9">
        <w:rPr>
          <w:rFonts w:asciiTheme="majorBidi" w:hAnsiTheme="majorBidi" w:cstheme="majorBidi"/>
          <w:sz w:val="24"/>
          <w:szCs w:val="24"/>
        </w:rPr>
        <w:t xml:space="preserve">  </w:t>
      </w:r>
      <w:r w:rsidR="001D577C" w:rsidRPr="00605FC9">
        <w:rPr>
          <w:rFonts w:asciiTheme="majorBidi" w:hAnsiTheme="majorBidi" w:cstheme="majorBidi"/>
          <w:sz w:val="24"/>
          <w:szCs w:val="24"/>
        </w:rPr>
        <w:t xml:space="preserve"> </w:t>
      </w:r>
      <w:r w:rsidR="009B03FF" w:rsidRPr="00605FC9">
        <w:rPr>
          <w:rFonts w:asciiTheme="majorBidi" w:hAnsiTheme="majorBidi" w:cstheme="majorBidi"/>
          <w:sz w:val="24"/>
          <w:szCs w:val="24"/>
        </w:rPr>
        <w:t xml:space="preserve"> </w:t>
      </w:r>
      <w:r w:rsidR="000403CF" w:rsidRPr="00605FC9">
        <w:rPr>
          <w:rFonts w:asciiTheme="majorBidi" w:hAnsiTheme="majorBidi" w:cstheme="majorBidi"/>
          <w:sz w:val="24"/>
          <w:szCs w:val="24"/>
        </w:rPr>
        <w:t xml:space="preserve">Gulf News, 2013. </w:t>
      </w:r>
      <w:r w:rsidR="00263AB1" w:rsidRPr="00605FC9">
        <w:rPr>
          <w:rFonts w:asciiTheme="majorBidi" w:hAnsiTheme="majorBidi" w:cstheme="majorBidi"/>
          <w:sz w:val="24"/>
          <w:szCs w:val="24"/>
        </w:rPr>
        <w:fldChar w:fldCharType="begin"/>
      </w:r>
      <w:r w:rsidR="00263AB1" w:rsidRPr="00605FC9">
        <w:rPr>
          <w:rFonts w:asciiTheme="majorBidi" w:hAnsiTheme="majorBidi" w:cstheme="majorBidi"/>
          <w:sz w:val="24"/>
          <w:szCs w:val="24"/>
        </w:rPr>
        <w:instrText xml:space="preserve"> HYPERLINK "http://gulfnews.com/news/uae/environment/two-million-red-palm   </w:instrText>
      </w:r>
    </w:p>
    <w:p w:rsidR="00263AB1" w:rsidRPr="00605FC9" w:rsidRDefault="00263AB1" w:rsidP="001D577C">
      <w:pPr>
        <w:spacing w:line="480" w:lineRule="auto"/>
        <w:ind w:left="-426"/>
        <w:rPr>
          <w:rStyle w:val="Hyperlink"/>
          <w:rFonts w:asciiTheme="majorBidi" w:hAnsiTheme="majorBidi" w:cstheme="majorBidi"/>
          <w:color w:val="auto"/>
          <w:sz w:val="24"/>
          <w:szCs w:val="24"/>
        </w:rPr>
      </w:pPr>
      <w:r w:rsidRPr="00605FC9">
        <w:rPr>
          <w:rFonts w:asciiTheme="majorBidi" w:hAnsiTheme="majorBidi" w:cstheme="majorBidi"/>
          <w:sz w:val="24"/>
          <w:szCs w:val="24"/>
        </w:rPr>
        <w:instrText xml:space="preserve">                   weevil-trapped-in-abu-dhabi-farms-during-first-half-of-2013-1.1212445" </w:instrText>
      </w:r>
      <w:r w:rsidRPr="00605FC9">
        <w:rPr>
          <w:rFonts w:asciiTheme="majorBidi" w:hAnsiTheme="majorBidi" w:cstheme="majorBidi"/>
          <w:sz w:val="24"/>
          <w:szCs w:val="24"/>
        </w:rPr>
        <w:fldChar w:fldCharType="separate"/>
      </w:r>
      <w:r w:rsidRPr="00605FC9">
        <w:rPr>
          <w:rStyle w:val="Hyperlink"/>
          <w:rFonts w:asciiTheme="majorBidi" w:hAnsiTheme="majorBidi" w:cstheme="majorBidi"/>
          <w:color w:val="auto"/>
          <w:sz w:val="24"/>
          <w:szCs w:val="24"/>
        </w:rPr>
        <w:t xml:space="preserve">http://gulfnews.com/news/uae/environment/two-million-red-palm   </w:t>
      </w:r>
    </w:p>
    <w:p w:rsidR="0049401A" w:rsidRPr="00605FC9" w:rsidRDefault="00263AB1" w:rsidP="0021525F">
      <w:pPr>
        <w:spacing w:line="480" w:lineRule="auto"/>
        <w:ind w:left="-426"/>
        <w:rPr>
          <w:rFonts w:asciiTheme="majorBidi" w:hAnsiTheme="majorBidi" w:cstheme="majorBidi"/>
          <w:sz w:val="24"/>
          <w:szCs w:val="24"/>
        </w:rPr>
      </w:pPr>
      <w:r w:rsidRPr="00605FC9">
        <w:rPr>
          <w:rStyle w:val="Hyperlink"/>
          <w:rFonts w:asciiTheme="majorBidi" w:hAnsiTheme="majorBidi" w:cstheme="majorBidi"/>
          <w:color w:val="auto"/>
          <w:sz w:val="24"/>
          <w:szCs w:val="24"/>
        </w:rPr>
        <w:t xml:space="preserve">                   weevil-trapped-in-abu-dhabi-farms-during-first-half-of-2013-1.1212445</w:t>
      </w:r>
      <w:r w:rsidRPr="00605FC9">
        <w:rPr>
          <w:rFonts w:asciiTheme="majorBidi" w:hAnsiTheme="majorBidi" w:cstheme="majorBidi"/>
          <w:sz w:val="24"/>
          <w:szCs w:val="24"/>
        </w:rPr>
        <w:fldChar w:fldCharType="end"/>
      </w:r>
      <w:r w:rsidR="0021525F" w:rsidRPr="00605FC9">
        <w:rPr>
          <w:rFonts w:asciiTheme="majorBidi" w:hAnsiTheme="majorBidi" w:cstheme="majorBidi"/>
          <w:sz w:val="24"/>
          <w:szCs w:val="24"/>
        </w:rPr>
        <w:t>.</w:t>
      </w:r>
    </w:p>
    <w:p w:rsidR="004871D8" w:rsidRPr="00605FC9" w:rsidRDefault="004871D8" w:rsidP="0021525F">
      <w:pPr>
        <w:spacing w:line="480" w:lineRule="auto"/>
        <w:ind w:left="-426"/>
        <w:rPr>
          <w:rFonts w:asciiTheme="majorBidi" w:hAnsiTheme="majorBidi" w:cstheme="majorBidi"/>
          <w:sz w:val="24"/>
          <w:szCs w:val="24"/>
        </w:rPr>
      </w:pPr>
    </w:p>
    <w:p w:rsidR="004871D8" w:rsidRPr="00605FC9" w:rsidRDefault="004871D8" w:rsidP="00EB0833">
      <w:pPr>
        <w:autoSpaceDE w:val="0"/>
        <w:autoSpaceDN w:val="0"/>
        <w:adjustRightInd w:val="0"/>
        <w:spacing w:after="0" w:line="480" w:lineRule="auto"/>
        <w:ind w:left="-426" w:hanging="204"/>
        <w:rPr>
          <w:rFonts w:asciiTheme="majorBidi" w:eastAsia="Times New Roman" w:hAnsiTheme="majorBidi" w:cstheme="majorBidi"/>
          <w:spacing w:val="2"/>
          <w:w w:val="105"/>
          <w:sz w:val="24"/>
          <w:szCs w:val="24"/>
          <w:lang w:val="en-GB"/>
        </w:rPr>
      </w:pPr>
      <w:r w:rsidRPr="00605FC9">
        <w:rPr>
          <w:rFonts w:asciiTheme="majorBidi" w:hAnsiTheme="majorBidi" w:cstheme="majorBidi"/>
          <w:sz w:val="24"/>
          <w:szCs w:val="24"/>
        </w:rPr>
        <w:t xml:space="preserve">     </w:t>
      </w:r>
      <w:r w:rsidR="009B03FF" w:rsidRPr="00605FC9">
        <w:rPr>
          <w:rFonts w:asciiTheme="majorBidi" w:hAnsiTheme="majorBidi" w:cstheme="majorBidi"/>
          <w:sz w:val="24"/>
          <w:szCs w:val="24"/>
        </w:rPr>
        <w:t xml:space="preserve">  </w:t>
      </w:r>
      <w:r w:rsidRPr="00605FC9">
        <w:rPr>
          <w:rFonts w:asciiTheme="majorBidi" w:hAnsiTheme="majorBidi" w:cstheme="majorBidi"/>
          <w:sz w:val="24"/>
          <w:szCs w:val="24"/>
        </w:rPr>
        <w:t xml:space="preserve"> </w:t>
      </w:r>
      <w:r w:rsidR="00EB0833">
        <w:rPr>
          <w:rFonts w:asciiTheme="majorBidi" w:eastAsia="Times New Roman" w:hAnsiTheme="majorBidi" w:cstheme="majorBidi"/>
          <w:spacing w:val="2"/>
          <w:w w:val="105"/>
          <w:sz w:val="24"/>
          <w:szCs w:val="24"/>
          <w:lang w:val="en-GB"/>
        </w:rPr>
        <w:t>Hallett R H</w:t>
      </w:r>
      <w:r w:rsidRPr="00605FC9">
        <w:rPr>
          <w:rFonts w:asciiTheme="majorBidi" w:eastAsia="Times New Roman" w:hAnsiTheme="majorBidi" w:cstheme="majorBidi"/>
          <w:spacing w:val="2"/>
          <w:w w:val="105"/>
          <w:sz w:val="24"/>
          <w:szCs w:val="24"/>
          <w:lang w:val="en-GB"/>
        </w:rPr>
        <w:t>,</w:t>
      </w:r>
      <w:r w:rsidR="00EB0833">
        <w:rPr>
          <w:rFonts w:asciiTheme="majorBidi" w:eastAsia="Times New Roman" w:hAnsiTheme="majorBidi" w:cstheme="majorBidi"/>
          <w:spacing w:val="2"/>
          <w:w w:val="105"/>
          <w:sz w:val="24"/>
          <w:szCs w:val="24"/>
          <w:lang w:val="en-GB"/>
        </w:rPr>
        <w:t xml:space="preserve"> </w:t>
      </w:r>
      <w:r w:rsidR="00EB0833" w:rsidRPr="00605FC9">
        <w:rPr>
          <w:rFonts w:asciiTheme="majorBidi" w:eastAsia="Times New Roman" w:hAnsiTheme="majorBidi" w:cstheme="majorBidi"/>
          <w:spacing w:val="2"/>
          <w:w w:val="105"/>
          <w:sz w:val="24"/>
          <w:szCs w:val="24"/>
          <w:lang w:val="en-GB"/>
        </w:rPr>
        <w:t>Oehlschlager</w:t>
      </w:r>
      <w:r w:rsidR="00EB0833">
        <w:rPr>
          <w:rFonts w:asciiTheme="majorBidi" w:eastAsia="Times New Roman" w:hAnsiTheme="majorBidi" w:cstheme="majorBidi"/>
          <w:spacing w:val="2"/>
          <w:w w:val="105"/>
          <w:sz w:val="24"/>
          <w:szCs w:val="24"/>
          <w:lang w:val="en-GB"/>
        </w:rPr>
        <w:t xml:space="preserve"> A</w:t>
      </w:r>
      <w:r w:rsidRPr="00605FC9">
        <w:rPr>
          <w:rFonts w:asciiTheme="majorBidi" w:eastAsia="Times New Roman" w:hAnsiTheme="majorBidi" w:cstheme="majorBidi"/>
          <w:spacing w:val="2"/>
          <w:w w:val="105"/>
          <w:sz w:val="24"/>
          <w:szCs w:val="24"/>
          <w:lang w:val="en-GB"/>
        </w:rPr>
        <w:t xml:space="preserve"> C</w:t>
      </w:r>
      <w:r w:rsidR="00EB0833" w:rsidRPr="00605FC9">
        <w:rPr>
          <w:rFonts w:asciiTheme="majorBidi" w:eastAsia="Times New Roman" w:hAnsiTheme="majorBidi" w:cstheme="majorBidi"/>
          <w:spacing w:val="2"/>
          <w:w w:val="105"/>
          <w:sz w:val="24"/>
          <w:szCs w:val="24"/>
          <w:lang w:val="en-GB"/>
        </w:rPr>
        <w:t>,</w:t>
      </w:r>
      <w:r w:rsidR="00EB0833">
        <w:rPr>
          <w:rFonts w:asciiTheme="majorBidi" w:eastAsia="Times New Roman" w:hAnsiTheme="majorBidi" w:cstheme="majorBidi"/>
          <w:spacing w:val="2"/>
          <w:w w:val="105"/>
          <w:sz w:val="24"/>
          <w:szCs w:val="24"/>
          <w:lang w:val="en-GB"/>
        </w:rPr>
        <w:t xml:space="preserve"> </w:t>
      </w:r>
      <w:r w:rsidR="00EB0833" w:rsidRPr="00605FC9">
        <w:rPr>
          <w:rFonts w:asciiTheme="majorBidi" w:eastAsia="Times New Roman" w:hAnsiTheme="majorBidi" w:cstheme="majorBidi"/>
          <w:spacing w:val="2"/>
          <w:w w:val="105"/>
          <w:sz w:val="24"/>
          <w:szCs w:val="24"/>
          <w:lang w:val="en-GB"/>
        </w:rPr>
        <w:t>Borden</w:t>
      </w:r>
      <w:r w:rsidRPr="00605FC9">
        <w:rPr>
          <w:rFonts w:asciiTheme="majorBidi" w:eastAsia="Times New Roman" w:hAnsiTheme="majorBidi" w:cstheme="majorBidi"/>
          <w:spacing w:val="2"/>
          <w:w w:val="105"/>
          <w:sz w:val="24"/>
          <w:szCs w:val="24"/>
          <w:lang w:val="en-GB"/>
        </w:rPr>
        <w:t xml:space="preserve"> </w:t>
      </w:r>
      <w:r w:rsidR="00EB0833">
        <w:rPr>
          <w:rFonts w:asciiTheme="majorBidi" w:eastAsia="Times New Roman" w:hAnsiTheme="majorBidi" w:cstheme="majorBidi"/>
          <w:spacing w:val="2"/>
          <w:w w:val="105"/>
          <w:sz w:val="24"/>
          <w:szCs w:val="24"/>
          <w:lang w:val="en-GB"/>
        </w:rPr>
        <w:t>J</w:t>
      </w:r>
      <w:r w:rsidRPr="00605FC9">
        <w:rPr>
          <w:rFonts w:asciiTheme="majorBidi" w:eastAsia="Times New Roman" w:hAnsiTheme="majorBidi" w:cstheme="majorBidi"/>
          <w:spacing w:val="2"/>
          <w:w w:val="105"/>
          <w:sz w:val="24"/>
          <w:szCs w:val="24"/>
          <w:lang w:val="en-GB"/>
        </w:rPr>
        <w:t xml:space="preserve"> H. 1999. Pheromone trapping   </w:t>
      </w:r>
    </w:p>
    <w:p w:rsidR="004871D8" w:rsidRPr="00605FC9" w:rsidRDefault="004871D8" w:rsidP="004871D8">
      <w:pPr>
        <w:autoSpaceDE w:val="0"/>
        <w:autoSpaceDN w:val="0"/>
        <w:adjustRightInd w:val="0"/>
        <w:spacing w:after="0" w:line="480" w:lineRule="auto"/>
        <w:rPr>
          <w:rFonts w:asciiTheme="majorBidi" w:eastAsia="Times New Roman" w:hAnsiTheme="majorBidi" w:cstheme="majorBidi"/>
          <w:spacing w:val="2"/>
          <w:w w:val="105"/>
          <w:sz w:val="24"/>
          <w:szCs w:val="24"/>
          <w:lang w:val="en-GB"/>
        </w:rPr>
      </w:pPr>
      <w:r w:rsidRPr="00605FC9">
        <w:rPr>
          <w:rFonts w:asciiTheme="majorBidi" w:eastAsia="Times New Roman" w:hAnsiTheme="majorBidi" w:cstheme="majorBidi"/>
          <w:spacing w:val="2"/>
          <w:w w:val="105"/>
          <w:sz w:val="24"/>
          <w:szCs w:val="24"/>
          <w:lang w:val="en-GB"/>
        </w:rPr>
        <w:t xml:space="preserve">        </w:t>
      </w:r>
      <w:proofErr w:type="gramStart"/>
      <w:r w:rsidRPr="00605FC9">
        <w:rPr>
          <w:rFonts w:asciiTheme="majorBidi" w:eastAsia="Times New Roman" w:hAnsiTheme="majorBidi" w:cstheme="majorBidi"/>
          <w:spacing w:val="2"/>
          <w:w w:val="105"/>
          <w:sz w:val="24"/>
          <w:szCs w:val="24"/>
          <w:lang w:val="en-GB"/>
        </w:rPr>
        <w:t>protocols</w:t>
      </w:r>
      <w:proofErr w:type="gramEnd"/>
      <w:r w:rsidRPr="00605FC9">
        <w:rPr>
          <w:rFonts w:asciiTheme="majorBidi" w:eastAsia="Times New Roman" w:hAnsiTheme="majorBidi" w:cstheme="majorBidi"/>
          <w:spacing w:val="2"/>
          <w:w w:val="105"/>
          <w:sz w:val="24"/>
          <w:szCs w:val="24"/>
          <w:lang w:val="en-GB"/>
        </w:rPr>
        <w:t xml:space="preserve"> for the Asian palm weevil, </w:t>
      </w:r>
      <w:proofErr w:type="spellStart"/>
      <w:r w:rsidRPr="00605FC9">
        <w:rPr>
          <w:rFonts w:asciiTheme="majorBidi" w:eastAsia="Times New Roman" w:hAnsiTheme="majorBidi" w:cstheme="majorBidi"/>
          <w:spacing w:val="2"/>
          <w:w w:val="105"/>
          <w:sz w:val="24"/>
          <w:szCs w:val="24"/>
          <w:lang w:val="en-GB"/>
        </w:rPr>
        <w:t>Rhynchophorus</w:t>
      </w:r>
      <w:proofErr w:type="spellEnd"/>
      <w:r w:rsidRPr="00605FC9">
        <w:rPr>
          <w:rFonts w:asciiTheme="majorBidi" w:eastAsia="Times New Roman" w:hAnsiTheme="majorBidi" w:cstheme="majorBidi"/>
          <w:spacing w:val="2"/>
          <w:w w:val="105"/>
          <w:sz w:val="24"/>
          <w:szCs w:val="24"/>
          <w:lang w:val="en-GB"/>
        </w:rPr>
        <w:t xml:space="preserve"> ferrugineus (Coleoptera:  </w:t>
      </w:r>
    </w:p>
    <w:p w:rsidR="004871D8" w:rsidRPr="00605FC9" w:rsidRDefault="004871D8" w:rsidP="004871D8">
      <w:pPr>
        <w:spacing w:line="480" w:lineRule="auto"/>
        <w:ind w:left="-426"/>
        <w:rPr>
          <w:rFonts w:asciiTheme="majorBidi" w:hAnsiTheme="majorBidi" w:cstheme="majorBidi"/>
          <w:sz w:val="24"/>
          <w:szCs w:val="24"/>
        </w:rPr>
      </w:pPr>
      <w:r w:rsidRPr="00605FC9">
        <w:rPr>
          <w:rFonts w:asciiTheme="majorBidi" w:eastAsia="Times New Roman" w:hAnsiTheme="majorBidi" w:cstheme="majorBidi"/>
          <w:spacing w:val="2"/>
          <w:w w:val="105"/>
          <w:sz w:val="24"/>
          <w:szCs w:val="24"/>
          <w:lang w:val="en-GB"/>
        </w:rPr>
        <w:t xml:space="preserve">              Curculionidae).  International Journal of Pest Management, 45, 231–237</w:t>
      </w:r>
    </w:p>
    <w:p w:rsidR="00384763" w:rsidRPr="00605FC9" w:rsidRDefault="00384763" w:rsidP="0021525F">
      <w:pPr>
        <w:spacing w:line="480" w:lineRule="auto"/>
        <w:ind w:left="-426"/>
        <w:rPr>
          <w:rFonts w:asciiTheme="majorBidi" w:hAnsiTheme="majorBidi" w:cstheme="majorBidi"/>
          <w:sz w:val="24"/>
          <w:szCs w:val="24"/>
        </w:rPr>
      </w:pPr>
    </w:p>
    <w:p w:rsidR="00C171BB" w:rsidRPr="00605FC9" w:rsidRDefault="009B03FF" w:rsidP="00F47766">
      <w:pPr>
        <w:autoSpaceDE w:val="0"/>
        <w:autoSpaceDN w:val="0"/>
        <w:adjustRightInd w:val="0"/>
        <w:spacing w:after="0" w:line="480" w:lineRule="auto"/>
        <w:ind w:left="-360" w:firstLine="90"/>
        <w:rPr>
          <w:rFonts w:asciiTheme="majorBidi" w:eastAsia="Times New Roman" w:hAnsiTheme="majorBidi" w:cstheme="majorBidi"/>
          <w:spacing w:val="2"/>
          <w:w w:val="105"/>
          <w:sz w:val="24"/>
          <w:szCs w:val="24"/>
          <w:lang w:val="en-GB"/>
        </w:rPr>
      </w:pPr>
      <w:r w:rsidRPr="00605FC9">
        <w:rPr>
          <w:rFonts w:asciiTheme="majorBidi" w:eastAsia="Times New Roman" w:hAnsiTheme="majorBidi" w:cstheme="majorBidi"/>
          <w:spacing w:val="2"/>
          <w:w w:val="105"/>
          <w:sz w:val="24"/>
          <w:szCs w:val="24"/>
          <w:lang w:val="en-GB"/>
        </w:rPr>
        <w:t xml:space="preserve">  </w:t>
      </w:r>
      <w:r w:rsidR="00EB0833">
        <w:rPr>
          <w:rFonts w:asciiTheme="majorBidi" w:eastAsia="Times New Roman" w:hAnsiTheme="majorBidi" w:cstheme="majorBidi"/>
          <w:spacing w:val="2"/>
          <w:w w:val="105"/>
          <w:sz w:val="24"/>
          <w:szCs w:val="24"/>
          <w:lang w:val="en-GB"/>
        </w:rPr>
        <w:t>Hallett R H</w:t>
      </w:r>
      <w:r w:rsidR="00210D1A" w:rsidRPr="00605FC9">
        <w:rPr>
          <w:rFonts w:asciiTheme="majorBidi" w:eastAsia="Times New Roman" w:hAnsiTheme="majorBidi" w:cstheme="majorBidi"/>
          <w:spacing w:val="2"/>
          <w:w w:val="105"/>
          <w:sz w:val="24"/>
          <w:szCs w:val="24"/>
          <w:lang w:val="en-GB"/>
        </w:rPr>
        <w:t>,</w:t>
      </w:r>
      <w:r w:rsidR="00EB0833">
        <w:rPr>
          <w:rFonts w:asciiTheme="majorBidi" w:eastAsia="Times New Roman" w:hAnsiTheme="majorBidi" w:cstheme="majorBidi"/>
          <w:spacing w:val="2"/>
          <w:w w:val="105"/>
          <w:sz w:val="24"/>
          <w:szCs w:val="24"/>
          <w:lang w:val="en-GB"/>
        </w:rPr>
        <w:t xml:space="preserve"> </w:t>
      </w:r>
      <w:proofErr w:type="spellStart"/>
      <w:r w:rsidR="00EB0833" w:rsidRPr="00605FC9">
        <w:rPr>
          <w:rFonts w:asciiTheme="majorBidi" w:eastAsia="Times New Roman" w:hAnsiTheme="majorBidi" w:cstheme="majorBidi"/>
          <w:spacing w:val="2"/>
          <w:w w:val="105"/>
          <w:sz w:val="24"/>
          <w:szCs w:val="24"/>
          <w:lang w:val="en-GB"/>
        </w:rPr>
        <w:t>Gries</w:t>
      </w:r>
      <w:proofErr w:type="spellEnd"/>
      <w:r w:rsidR="00EB0833">
        <w:rPr>
          <w:rFonts w:asciiTheme="majorBidi" w:eastAsia="Times New Roman" w:hAnsiTheme="majorBidi" w:cstheme="majorBidi"/>
          <w:spacing w:val="2"/>
          <w:w w:val="105"/>
          <w:sz w:val="24"/>
          <w:szCs w:val="24"/>
          <w:lang w:val="en-GB"/>
        </w:rPr>
        <w:t xml:space="preserve"> G</w:t>
      </w:r>
      <w:r w:rsidR="004B7DFB" w:rsidRPr="00605FC9">
        <w:rPr>
          <w:rFonts w:asciiTheme="majorBidi" w:eastAsia="Times New Roman" w:hAnsiTheme="majorBidi" w:cstheme="majorBidi"/>
          <w:spacing w:val="2"/>
          <w:w w:val="105"/>
          <w:sz w:val="24"/>
          <w:szCs w:val="24"/>
          <w:lang w:val="en-GB"/>
        </w:rPr>
        <w:t>,</w:t>
      </w:r>
      <w:r w:rsidR="00EB0833">
        <w:rPr>
          <w:rFonts w:asciiTheme="majorBidi" w:eastAsia="Times New Roman" w:hAnsiTheme="majorBidi" w:cstheme="majorBidi"/>
          <w:spacing w:val="2"/>
          <w:w w:val="105"/>
          <w:sz w:val="24"/>
          <w:szCs w:val="24"/>
          <w:lang w:val="en-GB"/>
        </w:rPr>
        <w:t xml:space="preserve"> </w:t>
      </w:r>
      <w:proofErr w:type="spellStart"/>
      <w:r w:rsidR="00EB0833">
        <w:rPr>
          <w:rFonts w:asciiTheme="majorBidi" w:eastAsia="Times New Roman" w:hAnsiTheme="majorBidi" w:cstheme="majorBidi"/>
          <w:spacing w:val="2"/>
          <w:w w:val="105"/>
          <w:sz w:val="24"/>
          <w:szCs w:val="24"/>
          <w:lang w:val="en-GB"/>
        </w:rPr>
        <w:t>Gries</w:t>
      </w:r>
      <w:proofErr w:type="spellEnd"/>
      <w:r w:rsidR="00EB0833" w:rsidRPr="00605FC9">
        <w:rPr>
          <w:rFonts w:asciiTheme="majorBidi" w:eastAsia="Times New Roman" w:hAnsiTheme="majorBidi" w:cstheme="majorBidi"/>
          <w:spacing w:val="2"/>
          <w:w w:val="105"/>
          <w:sz w:val="24"/>
          <w:szCs w:val="24"/>
          <w:lang w:val="en-GB"/>
        </w:rPr>
        <w:t xml:space="preserve"> </w:t>
      </w:r>
      <w:r w:rsidR="00EB0833">
        <w:rPr>
          <w:rFonts w:asciiTheme="majorBidi" w:eastAsia="Times New Roman" w:hAnsiTheme="majorBidi" w:cstheme="majorBidi"/>
          <w:spacing w:val="2"/>
          <w:w w:val="105"/>
          <w:sz w:val="24"/>
          <w:szCs w:val="24"/>
          <w:lang w:val="en-GB"/>
        </w:rPr>
        <w:t xml:space="preserve"> R, </w:t>
      </w:r>
      <w:r w:rsidR="00EB0833" w:rsidRPr="00605FC9">
        <w:rPr>
          <w:rFonts w:asciiTheme="majorBidi" w:eastAsia="Times New Roman" w:hAnsiTheme="majorBidi" w:cstheme="majorBidi"/>
          <w:spacing w:val="2"/>
          <w:w w:val="105"/>
          <w:sz w:val="24"/>
          <w:szCs w:val="24"/>
          <w:lang w:val="en-GB"/>
        </w:rPr>
        <w:t>Borden</w:t>
      </w:r>
      <w:r w:rsidR="00210D1A" w:rsidRPr="00605FC9">
        <w:rPr>
          <w:rFonts w:asciiTheme="majorBidi" w:eastAsia="Times New Roman" w:hAnsiTheme="majorBidi" w:cstheme="majorBidi"/>
          <w:spacing w:val="2"/>
          <w:w w:val="105"/>
          <w:sz w:val="24"/>
          <w:szCs w:val="24"/>
          <w:lang w:val="en-GB"/>
        </w:rPr>
        <w:t xml:space="preserve"> </w:t>
      </w:r>
      <w:r w:rsidR="00EB0833">
        <w:rPr>
          <w:rFonts w:asciiTheme="majorBidi" w:eastAsia="Times New Roman" w:hAnsiTheme="majorBidi" w:cstheme="majorBidi"/>
          <w:spacing w:val="2"/>
          <w:w w:val="105"/>
          <w:sz w:val="24"/>
          <w:szCs w:val="24"/>
          <w:lang w:val="en-GB"/>
        </w:rPr>
        <w:t>J H</w:t>
      </w:r>
      <w:r w:rsidR="004B7DFB" w:rsidRPr="00605FC9">
        <w:rPr>
          <w:rFonts w:asciiTheme="majorBidi" w:eastAsia="Times New Roman" w:hAnsiTheme="majorBidi" w:cstheme="majorBidi"/>
          <w:spacing w:val="2"/>
          <w:w w:val="105"/>
          <w:sz w:val="24"/>
          <w:szCs w:val="24"/>
          <w:lang w:val="en-GB"/>
        </w:rPr>
        <w:t>,</w:t>
      </w:r>
      <w:r w:rsidR="00F47766">
        <w:rPr>
          <w:rFonts w:asciiTheme="majorBidi" w:eastAsia="Times New Roman" w:hAnsiTheme="majorBidi" w:cstheme="majorBidi"/>
          <w:spacing w:val="2"/>
          <w:w w:val="105"/>
          <w:sz w:val="24"/>
          <w:szCs w:val="24"/>
          <w:lang w:val="en-GB"/>
        </w:rPr>
        <w:t xml:space="preserve"> </w:t>
      </w:r>
      <w:proofErr w:type="spellStart"/>
      <w:r w:rsidR="00F47766" w:rsidRPr="00605FC9">
        <w:rPr>
          <w:rFonts w:asciiTheme="majorBidi" w:eastAsia="Times New Roman" w:hAnsiTheme="majorBidi" w:cstheme="majorBidi"/>
          <w:spacing w:val="2"/>
          <w:w w:val="105"/>
          <w:sz w:val="24"/>
          <w:szCs w:val="24"/>
          <w:lang w:val="en-GB"/>
        </w:rPr>
        <w:t>Czyzewska</w:t>
      </w:r>
      <w:proofErr w:type="spellEnd"/>
      <w:r w:rsidR="004B7DFB" w:rsidRPr="00605FC9">
        <w:rPr>
          <w:rFonts w:asciiTheme="majorBidi" w:eastAsia="Times New Roman" w:hAnsiTheme="majorBidi" w:cstheme="majorBidi"/>
          <w:spacing w:val="2"/>
          <w:w w:val="105"/>
          <w:sz w:val="24"/>
          <w:szCs w:val="24"/>
          <w:lang w:val="en-GB"/>
        </w:rPr>
        <w:t xml:space="preserve"> </w:t>
      </w:r>
      <w:r w:rsidR="00F47766">
        <w:rPr>
          <w:rFonts w:asciiTheme="majorBidi" w:eastAsia="Times New Roman" w:hAnsiTheme="majorBidi" w:cstheme="majorBidi"/>
          <w:spacing w:val="2"/>
          <w:w w:val="105"/>
          <w:sz w:val="24"/>
          <w:szCs w:val="24"/>
          <w:lang w:val="en-GB"/>
        </w:rPr>
        <w:t xml:space="preserve">E,  </w:t>
      </w:r>
    </w:p>
    <w:p w:rsidR="00C171BB" w:rsidRPr="00605FC9" w:rsidRDefault="00024552" w:rsidP="00F47766">
      <w:pPr>
        <w:autoSpaceDE w:val="0"/>
        <w:autoSpaceDN w:val="0"/>
        <w:adjustRightInd w:val="0"/>
        <w:spacing w:after="0" w:line="480" w:lineRule="auto"/>
        <w:rPr>
          <w:rFonts w:asciiTheme="majorBidi" w:eastAsia="Times New Roman" w:hAnsiTheme="majorBidi" w:cstheme="majorBidi"/>
          <w:spacing w:val="2"/>
          <w:w w:val="105"/>
          <w:sz w:val="24"/>
          <w:szCs w:val="24"/>
          <w:lang w:val="en-GB"/>
        </w:rPr>
      </w:pPr>
      <w:r w:rsidRPr="00605FC9">
        <w:rPr>
          <w:rFonts w:asciiTheme="majorBidi" w:eastAsia="Times New Roman" w:hAnsiTheme="majorBidi" w:cstheme="majorBidi"/>
          <w:spacing w:val="2"/>
          <w:w w:val="105"/>
          <w:sz w:val="24"/>
          <w:szCs w:val="24"/>
          <w:lang w:val="en-GB"/>
        </w:rPr>
        <w:t xml:space="preserve">      </w:t>
      </w:r>
      <w:r w:rsidR="00C171BB" w:rsidRPr="00605FC9">
        <w:rPr>
          <w:rFonts w:asciiTheme="majorBidi" w:eastAsia="Times New Roman" w:hAnsiTheme="majorBidi" w:cstheme="majorBidi"/>
          <w:spacing w:val="2"/>
          <w:w w:val="105"/>
          <w:sz w:val="24"/>
          <w:szCs w:val="24"/>
          <w:lang w:val="en-GB"/>
        </w:rPr>
        <w:t xml:space="preserve"> </w:t>
      </w:r>
      <w:r w:rsidR="00F47766">
        <w:rPr>
          <w:rFonts w:asciiTheme="majorBidi" w:eastAsia="Times New Roman" w:hAnsiTheme="majorBidi" w:cstheme="majorBidi"/>
          <w:spacing w:val="2"/>
          <w:w w:val="105"/>
          <w:sz w:val="24"/>
          <w:szCs w:val="24"/>
          <w:lang w:val="en-GB"/>
        </w:rPr>
        <w:t xml:space="preserve">Oehlschlager </w:t>
      </w:r>
      <w:r w:rsidR="00F47766">
        <w:rPr>
          <w:rFonts w:asciiTheme="majorBidi" w:eastAsia="Times New Roman" w:hAnsiTheme="majorBidi" w:cstheme="majorBidi"/>
          <w:spacing w:val="2"/>
          <w:w w:val="105"/>
          <w:sz w:val="24"/>
          <w:szCs w:val="24"/>
          <w:lang w:val="en-GB"/>
        </w:rPr>
        <w:t>A</w:t>
      </w:r>
      <w:r w:rsidR="00F47766">
        <w:rPr>
          <w:rFonts w:asciiTheme="majorBidi" w:eastAsia="Times New Roman" w:hAnsiTheme="majorBidi" w:cstheme="majorBidi"/>
          <w:spacing w:val="2"/>
          <w:w w:val="105"/>
          <w:sz w:val="24"/>
          <w:szCs w:val="24"/>
          <w:lang w:val="en-GB"/>
        </w:rPr>
        <w:t xml:space="preserve"> C, </w:t>
      </w:r>
      <w:r w:rsidR="00F47766" w:rsidRPr="00605FC9">
        <w:rPr>
          <w:rFonts w:asciiTheme="majorBidi" w:eastAsia="Times New Roman" w:hAnsiTheme="majorBidi" w:cstheme="majorBidi"/>
          <w:spacing w:val="2"/>
          <w:w w:val="105"/>
          <w:sz w:val="24"/>
          <w:szCs w:val="24"/>
          <w:lang w:val="en-GB"/>
        </w:rPr>
        <w:t xml:space="preserve">Pierce </w:t>
      </w:r>
      <w:r w:rsidR="00B64A31" w:rsidRPr="00605FC9">
        <w:rPr>
          <w:rFonts w:asciiTheme="majorBidi" w:eastAsia="Times New Roman" w:hAnsiTheme="majorBidi" w:cstheme="majorBidi"/>
          <w:spacing w:val="2"/>
          <w:w w:val="105"/>
          <w:sz w:val="24"/>
          <w:szCs w:val="24"/>
          <w:lang w:val="en-GB"/>
        </w:rPr>
        <w:t>Jr,</w:t>
      </w:r>
      <w:r w:rsidR="00F47766">
        <w:rPr>
          <w:rFonts w:asciiTheme="majorBidi" w:eastAsia="Times New Roman" w:hAnsiTheme="majorBidi" w:cstheme="majorBidi"/>
          <w:spacing w:val="2"/>
          <w:w w:val="105"/>
          <w:sz w:val="24"/>
          <w:szCs w:val="24"/>
          <w:lang w:val="en-GB"/>
        </w:rPr>
        <w:t xml:space="preserve"> </w:t>
      </w:r>
      <w:proofErr w:type="spellStart"/>
      <w:r w:rsidR="00F47766" w:rsidRPr="00605FC9">
        <w:rPr>
          <w:rFonts w:asciiTheme="majorBidi" w:eastAsia="Times New Roman" w:hAnsiTheme="majorBidi" w:cstheme="majorBidi"/>
          <w:spacing w:val="2"/>
          <w:w w:val="105"/>
          <w:sz w:val="24"/>
          <w:szCs w:val="24"/>
          <w:lang w:val="en-GB"/>
        </w:rPr>
        <w:t>Angerilli</w:t>
      </w:r>
      <w:proofErr w:type="spellEnd"/>
      <w:r w:rsidR="00F47766">
        <w:rPr>
          <w:rFonts w:asciiTheme="majorBidi" w:eastAsia="Times New Roman" w:hAnsiTheme="majorBidi" w:cstheme="majorBidi"/>
          <w:spacing w:val="2"/>
          <w:w w:val="105"/>
          <w:sz w:val="24"/>
          <w:szCs w:val="24"/>
          <w:lang w:val="en-GB"/>
        </w:rPr>
        <w:t xml:space="preserve"> N P D, </w:t>
      </w:r>
      <w:r w:rsidR="00F47766" w:rsidRPr="00605FC9">
        <w:rPr>
          <w:rFonts w:asciiTheme="majorBidi" w:eastAsia="Times New Roman" w:hAnsiTheme="majorBidi" w:cstheme="majorBidi"/>
          <w:spacing w:val="2"/>
          <w:w w:val="105"/>
          <w:sz w:val="24"/>
          <w:szCs w:val="24"/>
          <w:lang w:val="en-GB"/>
        </w:rPr>
        <w:t>Rauf</w:t>
      </w:r>
      <w:r w:rsidR="00F47766">
        <w:rPr>
          <w:rFonts w:asciiTheme="majorBidi" w:eastAsia="Times New Roman" w:hAnsiTheme="majorBidi" w:cstheme="majorBidi"/>
          <w:spacing w:val="2"/>
          <w:w w:val="105"/>
          <w:sz w:val="24"/>
          <w:szCs w:val="24"/>
          <w:lang w:val="en-GB"/>
        </w:rPr>
        <w:t xml:space="preserve"> A. </w:t>
      </w:r>
      <w:r w:rsidR="00B64A31" w:rsidRPr="00605FC9">
        <w:rPr>
          <w:rFonts w:asciiTheme="majorBidi" w:eastAsia="Times New Roman" w:hAnsiTheme="majorBidi" w:cstheme="majorBidi"/>
          <w:spacing w:val="2"/>
          <w:w w:val="105"/>
          <w:sz w:val="24"/>
          <w:szCs w:val="24"/>
          <w:lang w:val="en-GB"/>
        </w:rPr>
        <w:t>1993</w:t>
      </w:r>
      <w:r w:rsidR="00210D1A" w:rsidRPr="00605FC9">
        <w:rPr>
          <w:rFonts w:asciiTheme="majorBidi" w:eastAsia="Times New Roman" w:hAnsiTheme="majorBidi" w:cstheme="majorBidi"/>
          <w:spacing w:val="2"/>
          <w:w w:val="105"/>
          <w:sz w:val="24"/>
          <w:szCs w:val="24"/>
          <w:lang w:val="en-GB"/>
        </w:rPr>
        <w:t xml:space="preserve">. Aggregation </w:t>
      </w:r>
      <w:r w:rsidR="00C171BB" w:rsidRPr="00605FC9">
        <w:rPr>
          <w:rFonts w:asciiTheme="majorBidi" w:eastAsia="Times New Roman" w:hAnsiTheme="majorBidi" w:cstheme="majorBidi"/>
          <w:spacing w:val="2"/>
          <w:w w:val="105"/>
          <w:sz w:val="24"/>
          <w:szCs w:val="24"/>
          <w:lang w:val="en-GB"/>
        </w:rPr>
        <w:t xml:space="preserve">   </w:t>
      </w:r>
    </w:p>
    <w:p w:rsidR="00263AB1" w:rsidRPr="00605FC9" w:rsidRDefault="00024552" w:rsidP="001D577C">
      <w:pPr>
        <w:autoSpaceDE w:val="0"/>
        <w:autoSpaceDN w:val="0"/>
        <w:adjustRightInd w:val="0"/>
        <w:spacing w:after="0" w:line="480" w:lineRule="auto"/>
        <w:rPr>
          <w:rFonts w:asciiTheme="majorBidi" w:eastAsia="Times New Roman" w:hAnsiTheme="majorBidi" w:cstheme="majorBidi"/>
          <w:spacing w:val="2"/>
          <w:w w:val="105"/>
          <w:sz w:val="24"/>
          <w:szCs w:val="24"/>
          <w:lang w:val="en-GB"/>
        </w:rPr>
      </w:pPr>
      <w:r w:rsidRPr="00605FC9">
        <w:rPr>
          <w:rFonts w:asciiTheme="majorBidi" w:eastAsia="Times New Roman" w:hAnsiTheme="majorBidi" w:cstheme="majorBidi"/>
          <w:spacing w:val="2"/>
          <w:w w:val="105"/>
          <w:sz w:val="24"/>
          <w:szCs w:val="24"/>
          <w:lang w:val="en-GB"/>
        </w:rPr>
        <w:t xml:space="preserve">       </w:t>
      </w:r>
      <w:proofErr w:type="gramStart"/>
      <w:r w:rsidR="00210D1A" w:rsidRPr="00605FC9">
        <w:rPr>
          <w:rFonts w:asciiTheme="majorBidi" w:eastAsia="Times New Roman" w:hAnsiTheme="majorBidi" w:cstheme="majorBidi"/>
          <w:spacing w:val="2"/>
          <w:w w:val="105"/>
          <w:sz w:val="24"/>
          <w:szCs w:val="24"/>
          <w:lang w:val="en-GB"/>
        </w:rPr>
        <w:t>pheromones</w:t>
      </w:r>
      <w:proofErr w:type="gramEnd"/>
      <w:r w:rsidR="00210D1A" w:rsidRPr="00605FC9">
        <w:rPr>
          <w:rFonts w:asciiTheme="majorBidi" w:eastAsia="Times New Roman" w:hAnsiTheme="majorBidi" w:cstheme="majorBidi"/>
          <w:spacing w:val="2"/>
          <w:w w:val="105"/>
          <w:sz w:val="24"/>
          <w:szCs w:val="24"/>
          <w:lang w:val="en-GB"/>
        </w:rPr>
        <w:t xml:space="preserve"> of two Asian palm weevils Rhynchophorus ferrugineus and R. </w:t>
      </w:r>
    </w:p>
    <w:p w:rsidR="00210D1A" w:rsidRPr="00605FC9" w:rsidRDefault="00024552" w:rsidP="001D577C">
      <w:pPr>
        <w:autoSpaceDE w:val="0"/>
        <w:autoSpaceDN w:val="0"/>
        <w:adjustRightInd w:val="0"/>
        <w:spacing w:after="0" w:line="480" w:lineRule="auto"/>
        <w:rPr>
          <w:rFonts w:asciiTheme="majorBidi" w:hAnsiTheme="majorBidi" w:cstheme="majorBidi"/>
          <w:sz w:val="24"/>
          <w:szCs w:val="24"/>
        </w:rPr>
      </w:pPr>
      <w:r w:rsidRPr="00605FC9">
        <w:rPr>
          <w:rFonts w:asciiTheme="majorBidi" w:eastAsia="Times New Roman" w:hAnsiTheme="majorBidi" w:cstheme="majorBidi"/>
          <w:spacing w:val="2"/>
          <w:w w:val="105"/>
          <w:sz w:val="24"/>
          <w:szCs w:val="24"/>
          <w:lang w:val="en-GB"/>
        </w:rPr>
        <w:t xml:space="preserve">       </w:t>
      </w:r>
      <w:proofErr w:type="spellStart"/>
      <w:proofErr w:type="gramStart"/>
      <w:r w:rsidR="00210D1A" w:rsidRPr="00605FC9">
        <w:rPr>
          <w:rFonts w:asciiTheme="majorBidi" w:eastAsia="Times New Roman" w:hAnsiTheme="majorBidi" w:cstheme="majorBidi"/>
          <w:spacing w:val="2"/>
          <w:w w:val="105"/>
          <w:sz w:val="24"/>
          <w:szCs w:val="24"/>
          <w:lang w:val="en-GB"/>
        </w:rPr>
        <w:t>vulneratus</w:t>
      </w:r>
      <w:proofErr w:type="spellEnd"/>
      <w:proofErr w:type="gramEnd"/>
      <w:r w:rsidR="00210D1A" w:rsidRPr="00605FC9">
        <w:rPr>
          <w:rFonts w:asciiTheme="majorBidi" w:eastAsia="Times New Roman" w:hAnsiTheme="majorBidi" w:cstheme="majorBidi"/>
          <w:spacing w:val="2"/>
          <w:w w:val="105"/>
          <w:sz w:val="24"/>
          <w:szCs w:val="24"/>
          <w:lang w:val="en-GB"/>
        </w:rPr>
        <w:t xml:space="preserve">. </w:t>
      </w:r>
      <w:proofErr w:type="spellStart"/>
      <w:r w:rsidR="00210D1A" w:rsidRPr="00605FC9">
        <w:rPr>
          <w:rFonts w:asciiTheme="majorBidi" w:eastAsia="Times New Roman" w:hAnsiTheme="majorBidi" w:cstheme="majorBidi"/>
          <w:spacing w:val="2"/>
          <w:w w:val="105"/>
          <w:sz w:val="24"/>
          <w:szCs w:val="24"/>
          <w:lang w:val="en-GB"/>
        </w:rPr>
        <w:t>Naturwiss</w:t>
      </w:r>
      <w:r w:rsidR="00B0187C" w:rsidRPr="00605FC9">
        <w:rPr>
          <w:rFonts w:asciiTheme="majorBidi" w:eastAsia="Times New Roman" w:hAnsiTheme="majorBidi" w:cstheme="majorBidi"/>
          <w:spacing w:val="2"/>
          <w:w w:val="105"/>
          <w:sz w:val="24"/>
          <w:szCs w:val="24"/>
          <w:lang w:val="en-GB"/>
        </w:rPr>
        <w:t>enschaften</w:t>
      </w:r>
      <w:proofErr w:type="spellEnd"/>
      <w:r w:rsidR="00B0187C" w:rsidRPr="00605FC9">
        <w:rPr>
          <w:rFonts w:asciiTheme="majorBidi" w:eastAsia="Times New Roman" w:hAnsiTheme="majorBidi" w:cstheme="majorBidi"/>
          <w:spacing w:val="2"/>
          <w:w w:val="105"/>
          <w:sz w:val="24"/>
          <w:szCs w:val="24"/>
          <w:lang w:val="en-GB"/>
        </w:rPr>
        <w:t>, 80</w:t>
      </w:r>
      <w:r w:rsidR="00210D1A" w:rsidRPr="00605FC9">
        <w:rPr>
          <w:rFonts w:asciiTheme="majorBidi" w:eastAsia="Times New Roman" w:hAnsiTheme="majorBidi" w:cstheme="majorBidi"/>
          <w:spacing w:val="2"/>
          <w:w w:val="105"/>
          <w:sz w:val="24"/>
          <w:szCs w:val="24"/>
          <w:lang w:val="en-GB"/>
        </w:rPr>
        <w:t xml:space="preserve">, 328–331. </w:t>
      </w:r>
    </w:p>
    <w:p w:rsidR="00870D2D" w:rsidRPr="00605FC9" w:rsidRDefault="00870D2D" w:rsidP="009B03FF">
      <w:pPr>
        <w:autoSpaceDE w:val="0"/>
        <w:autoSpaceDN w:val="0"/>
        <w:adjustRightInd w:val="0"/>
        <w:spacing w:after="0" w:line="480" w:lineRule="auto"/>
        <w:rPr>
          <w:rFonts w:asciiTheme="majorBidi" w:eastAsia="Times New Roman" w:hAnsiTheme="majorBidi" w:cstheme="majorBidi"/>
          <w:spacing w:val="2"/>
          <w:w w:val="105"/>
          <w:sz w:val="24"/>
          <w:szCs w:val="24"/>
          <w:lang w:val="en-GB"/>
        </w:rPr>
      </w:pPr>
    </w:p>
    <w:p w:rsidR="00263AB1" w:rsidRPr="00605FC9" w:rsidRDefault="001D577C" w:rsidP="00041180">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9B03FF" w:rsidRPr="00605FC9">
        <w:rPr>
          <w:rFonts w:asciiTheme="majorBidi" w:hAnsiTheme="majorBidi" w:cstheme="majorBidi"/>
          <w:spacing w:val="2"/>
          <w:w w:val="105"/>
          <w:sz w:val="24"/>
          <w:szCs w:val="24"/>
          <w:lang w:val="en-GB"/>
        </w:rPr>
        <w:t xml:space="preserve">  </w:t>
      </w:r>
      <w:r w:rsidR="00F47766">
        <w:rPr>
          <w:rFonts w:asciiTheme="majorBidi" w:hAnsiTheme="majorBidi" w:cstheme="majorBidi"/>
          <w:spacing w:val="2"/>
          <w:w w:val="105"/>
          <w:sz w:val="24"/>
          <w:szCs w:val="24"/>
          <w:lang w:val="en-GB"/>
        </w:rPr>
        <w:t>Kaakeh W</w:t>
      </w:r>
      <w:r w:rsidR="00FD35A6" w:rsidRPr="00605FC9">
        <w:rPr>
          <w:rFonts w:asciiTheme="majorBidi" w:hAnsiTheme="majorBidi" w:cstheme="majorBidi"/>
          <w:spacing w:val="2"/>
          <w:w w:val="105"/>
          <w:sz w:val="24"/>
          <w:szCs w:val="24"/>
          <w:lang w:val="en-GB"/>
        </w:rPr>
        <w:t xml:space="preserve">, </w:t>
      </w:r>
      <w:r w:rsidR="00F47766" w:rsidRPr="00605FC9">
        <w:rPr>
          <w:rFonts w:asciiTheme="majorBidi" w:hAnsiTheme="majorBidi" w:cstheme="majorBidi"/>
          <w:spacing w:val="2"/>
          <w:w w:val="105"/>
          <w:sz w:val="24"/>
          <w:szCs w:val="24"/>
          <w:lang w:val="en-GB"/>
        </w:rPr>
        <w:t>El-</w:t>
      </w:r>
      <w:proofErr w:type="spellStart"/>
      <w:r w:rsidR="00F47766" w:rsidRPr="00605FC9">
        <w:rPr>
          <w:rFonts w:asciiTheme="majorBidi" w:hAnsiTheme="majorBidi" w:cstheme="majorBidi"/>
          <w:spacing w:val="2"/>
          <w:w w:val="105"/>
          <w:sz w:val="24"/>
          <w:szCs w:val="24"/>
          <w:lang w:val="en-GB"/>
        </w:rPr>
        <w:t>Ezaby</w:t>
      </w:r>
      <w:proofErr w:type="spellEnd"/>
      <w:r w:rsidR="00F47766" w:rsidRPr="00605FC9">
        <w:rPr>
          <w:rFonts w:asciiTheme="majorBidi" w:hAnsiTheme="majorBidi" w:cstheme="majorBidi"/>
          <w:spacing w:val="2"/>
          <w:w w:val="105"/>
          <w:sz w:val="24"/>
          <w:szCs w:val="24"/>
          <w:lang w:val="en-GB"/>
        </w:rPr>
        <w:t xml:space="preserve"> </w:t>
      </w:r>
      <w:r w:rsidR="00F47766">
        <w:rPr>
          <w:rFonts w:asciiTheme="majorBidi" w:hAnsiTheme="majorBidi" w:cstheme="majorBidi"/>
          <w:spacing w:val="2"/>
          <w:w w:val="105"/>
          <w:sz w:val="24"/>
          <w:szCs w:val="24"/>
          <w:lang w:val="en-GB"/>
        </w:rPr>
        <w:t xml:space="preserve">F, </w:t>
      </w:r>
      <w:proofErr w:type="spellStart"/>
      <w:r w:rsidR="00FD35A6" w:rsidRPr="00605FC9">
        <w:rPr>
          <w:rFonts w:asciiTheme="majorBidi" w:hAnsiTheme="majorBidi" w:cstheme="majorBidi"/>
          <w:spacing w:val="2"/>
          <w:w w:val="105"/>
          <w:sz w:val="24"/>
          <w:szCs w:val="24"/>
          <w:lang w:val="en-GB"/>
        </w:rPr>
        <w:t>Aboul-Nour</w:t>
      </w:r>
      <w:proofErr w:type="spellEnd"/>
      <w:r w:rsidR="00041180">
        <w:rPr>
          <w:rFonts w:asciiTheme="majorBidi" w:hAnsiTheme="majorBidi" w:cstheme="majorBidi"/>
          <w:spacing w:val="2"/>
          <w:w w:val="105"/>
          <w:sz w:val="24"/>
          <w:szCs w:val="24"/>
          <w:lang w:val="en-GB"/>
        </w:rPr>
        <w:t xml:space="preserve"> M. M, </w:t>
      </w:r>
      <w:r w:rsidR="00876B39" w:rsidRPr="00605FC9">
        <w:rPr>
          <w:rFonts w:asciiTheme="majorBidi" w:hAnsiTheme="majorBidi" w:cstheme="majorBidi"/>
          <w:spacing w:val="2"/>
          <w:w w:val="105"/>
          <w:sz w:val="24"/>
          <w:szCs w:val="24"/>
          <w:lang w:val="en-GB"/>
        </w:rPr>
        <w:t>Khamis</w:t>
      </w:r>
      <w:r w:rsidR="00041180">
        <w:rPr>
          <w:rFonts w:asciiTheme="majorBidi" w:hAnsiTheme="majorBidi" w:cstheme="majorBidi"/>
          <w:spacing w:val="2"/>
          <w:w w:val="105"/>
          <w:sz w:val="24"/>
          <w:szCs w:val="24"/>
          <w:lang w:val="en-GB"/>
        </w:rPr>
        <w:t xml:space="preserve"> </w:t>
      </w:r>
      <w:r w:rsidR="00041180" w:rsidRPr="00605FC9">
        <w:rPr>
          <w:rFonts w:asciiTheme="majorBidi" w:hAnsiTheme="majorBidi" w:cstheme="majorBidi"/>
          <w:spacing w:val="2"/>
          <w:w w:val="105"/>
          <w:sz w:val="24"/>
          <w:szCs w:val="24"/>
          <w:lang w:val="en-GB"/>
        </w:rPr>
        <w:t>A</w:t>
      </w:r>
      <w:r w:rsidR="00876B39" w:rsidRPr="00605FC9">
        <w:rPr>
          <w:rFonts w:asciiTheme="majorBidi" w:hAnsiTheme="majorBidi" w:cstheme="majorBidi"/>
          <w:spacing w:val="2"/>
          <w:w w:val="105"/>
          <w:sz w:val="24"/>
          <w:szCs w:val="24"/>
          <w:lang w:val="en-GB"/>
        </w:rPr>
        <w:t xml:space="preserve">. 2001. Management </w:t>
      </w:r>
      <w:r w:rsidRPr="00605FC9">
        <w:rPr>
          <w:rFonts w:asciiTheme="majorBidi" w:hAnsiTheme="majorBidi" w:cstheme="majorBidi"/>
          <w:spacing w:val="2"/>
          <w:w w:val="105"/>
          <w:sz w:val="24"/>
          <w:szCs w:val="24"/>
          <w:lang w:val="en-GB"/>
        </w:rPr>
        <w:t xml:space="preserve">   </w:t>
      </w:r>
      <w:r w:rsidR="00263AB1" w:rsidRPr="00605FC9">
        <w:rPr>
          <w:rFonts w:asciiTheme="majorBidi" w:hAnsiTheme="majorBidi" w:cstheme="majorBidi"/>
          <w:spacing w:val="2"/>
          <w:w w:val="105"/>
          <w:sz w:val="24"/>
          <w:szCs w:val="24"/>
          <w:lang w:val="en-GB"/>
        </w:rPr>
        <w:t xml:space="preserve">  </w:t>
      </w:r>
    </w:p>
    <w:p w:rsidR="00B75BDD" w:rsidRPr="00605FC9" w:rsidRDefault="00263AB1" w:rsidP="00B75BDD">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9B03FF" w:rsidRPr="00605FC9">
        <w:rPr>
          <w:rFonts w:asciiTheme="majorBidi" w:hAnsiTheme="majorBidi" w:cstheme="majorBidi"/>
          <w:spacing w:val="2"/>
          <w:w w:val="105"/>
          <w:sz w:val="24"/>
          <w:szCs w:val="24"/>
          <w:lang w:val="en-GB"/>
        </w:rPr>
        <w:t xml:space="preserve"> </w:t>
      </w:r>
      <w:r w:rsidR="00E16769">
        <w:rPr>
          <w:rFonts w:asciiTheme="majorBidi" w:hAnsiTheme="majorBidi" w:cstheme="majorBidi"/>
          <w:spacing w:val="2"/>
          <w:w w:val="105"/>
          <w:sz w:val="24"/>
          <w:szCs w:val="24"/>
          <w:lang w:val="en-GB"/>
        </w:rPr>
        <w:t xml:space="preserve"> </w:t>
      </w:r>
      <w:r w:rsidR="009B03FF" w:rsidRPr="00605FC9">
        <w:rPr>
          <w:rFonts w:asciiTheme="majorBidi" w:hAnsiTheme="majorBidi" w:cstheme="majorBidi"/>
          <w:spacing w:val="2"/>
          <w:w w:val="105"/>
          <w:sz w:val="24"/>
          <w:szCs w:val="24"/>
          <w:lang w:val="en-GB"/>
        </w:rPr>
        <w:t xml:space="preserve"> </w:t>
      </w:r>
      <w:proofErr w:type="gramStart"/>
      <w:r w:rsidR="00876B39" w:rsidRPr="00605FC9">
        <w:rPr>
          <w:rFonts w:asciiTheme="majorBidi" w:hAnsiTheme="majorBidi" w:cstheme="majorBidi"/>
          <w:spacing w:val="2"/>
          <w:w w:val="105"/>
          <w:sz w:val="24"/>
          <w:szCs w:val="24"/>
          <w:lang w:val="en-GB"/>
        </w:rPr>
        <w:t>of</w:t>
      </w:r>
      <w:proofErr w:type="gramEnd"/>
      <w:r w:rsidR="00876B39" w:rsidRPr="00605FC9">
        <w:rPr>
          <w:rFonts w:asciiTheme="majorBidi" w:hAnsiTheme="majorBidi" w:cstheme="majorBidi"/>
          <w:spacing w:val="2"/>
          <w:w w:val="105"/>
          <w:sz w:val="24"/>
          <w:szCs w:val="24"/>
          <w:lang w:val="en-GB"/>
        </w:rPr>
        <w:t xml:space="preserve"> the red palm weevil, Rhynchop</w:t>
      </w:r>
      <w:r w:rsidR="00B75BDD" w:rsidRPr="00605FC9">
        <w:rPr>
          <w:rFonts w:asciiTheme="majorBidi" w:hAnsiTheme="majorBidi" w:cstheme="majorBidi"/>
          <w:spacing w:val="2"/>
          <w:w w:val="105"/>
          <w:sz w:val="24"/>
          <w:szCs w:val="24"/>
          <w:lang w:val="en-GB"/>
        </w:rPr>
        <w:t xml:space="preserve">horus Ferrugineus Olivier, by a </w:t>
      </w:r>
      <w:r w:rsidRPr="00605FC9">
        <w:rPr>
          <w:rFonts w:asciiTheme="majorBidi" w:hAnsiTheme="majorBidi" w:cstheme="majorBidi"/>
          <w:spacing w:val="2"/>
          <w:w w:val="105"/>
          <w:sz w:val="24"/>
          <w:szCs w:val="24"/>
          <w:lang w:val="en-GB"/>
        </w:rPr>
        <w:t xml:space="preserve"> </w:t>
      </w:r>
    </w:p>
    <w:p w:rsidR="00263AB1" w:rsidRPr="00605FC9" w:rsidRDefault="00B75BDD" w:rsidP="00E16769">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lastRenderedPageBreak/>
        <w:t xml:space="preserve">        </w:t>
      </w:r>
      <w:r w:rsidR="00E16769">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 </w:t>
      </w:r>
      <w:proofErr w:type="gramStart"/>
      <w:r w:rsidR="00876B39" w:rsidRPr="00605FC9">
        <w:rPr>
          <w:rFonts w:asciiTheme="majorBidi" w:hAnsiTheme="majorBidi" w:cstheme="majorBidi"/>
          <w:spacing w:val="2"/>
          <w:w w:val="105"/>
          <w:sz w:val="24"/>
          <w:szCs w:val="24"/>
          <w:lang w:val="en-GB"/>
        </w:rPr>
        <w:t>pheromone</w:t>
      </w:r>
      <w:proofErr w:type="gramEnd"/>
      <w:r w:rsidR="00E16769">
        <w:rPr>
          <w:rFonts w:asciiTheme="majorBidi" w:hAnsiTheme="majorBidi" w:cstheme="majorBidi"/>
          <w:spacing w:val="2"/>
          <w:w w:val="105"/>
          <w:sz w:val="24"/>
          <w:szCs w:val="24"/>
          <w:lang w:val="en-GB"/>
        </w:rPr>
        <w:t xml:space="preserve"> /food-based trapping system. Pages 325–343:</w:t>
      </w:r>
      <w:r w:rsidR="00876B39" w:rsidRPr="00605FC9">
        <w:rPr>
          <w:rFonts w:asciiTheme="majorBidi" w:hAnsiTheme="majorBidi" w:cstheme="majorBidi"/>
          <w:spacing w:val="2"/>
          <w:w w:val="105"/>
          <w:sz w:val="24"/>
          <w:szCs w:val="24"/>
          <w:lang w:val="en-GB"/>
        </w:rPr>
        <w:t xml:space="preserve"> In Proceedings of the </w:t>
      </w:r>
    </w:p>
    <w:p w:rsidR="00263AB1" w:rsidRPr="00605FC9" w:rsidRDefault="00263AB1" w:rsidP="00263AB1">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E16769">
        <w:rPr>
          <w:rFonts w:asciiTheme="majorBidi" w:hAnsiTheme="majorBidi" w:cstheme="majorBidi"/>
          <w:spacing w:val="2"/>
          <w:w w:val="105"/>
          <w:sz w:val="24"/>
          <w:szCs w:val="24"/>
          <w:lang w:val="en-GB"/>
        </w:rPr>
        <w:t xml:space="preserve"> </w:t>
      </w:r>
      <w:r w:rsidR="00876B39" w:rsidRPr="00605FC9">
        <w:rPr>
          <w:rFonts w:asciiTheme="majorBidi" w:hAnsiTheme="majorBidi" w:cstheme="majorBidi"/>
          <w:spacing w:val="2"/>
          <w:w w:val="105"/>
          <w:sz w:val="24"/>
          <w:szCs w:val="24"/>
          <w:lang w:val="en-GB"/>
        </w:rPr>
        <w:t xml:space="preserve">Second International Conference on Date Palms, March 2001, Al-Ain, UAE. </w:t>
      </w:r>
    </w:p>
    <w:p w:rsidR="00876B39" w:rsidRPr="00605FC9" w:rsidRDefault="00263AB1" w:rsidP="00263AB1">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E16769">
        <w:rPr>
          <w:rFonts w:asciiTheme="majorBidi" w:hAnsiTheme="majorBidi" w:cstheme="majorBidi"/>
          <w:spacing w:val="2"/>
          <w:w w:val="105"/>
          <w:sz w:val="24"/>
          <w:szCs w:val="24"/>
          <w:lang w:val="en-GB"/>
        </w:rPr>
        <w:t xml:space="preserve"> </w:t>
      </w:r>
      <w:r w:rsidRPr="00605FC9">
        <w:rPr>
          <w:rFonts w:asciiTheme="majorBidi" w:hAnsiTheme="majorBidi" w:cstheme="majorBidi"/>
          <w:spacing w:val="2"/>
          <w:w w:val="105"/>
          <w:sz w:val="24"/>
          <w:szCs w:val="24"/>
          <w:lang w:val="en-GB"/>
        </w:rPr>
        <w:t xml:space="preserve">UAE University, Al-Ain, </w:t>
      </w:r>
      <w:r w:rsidR="00876B39" w:rsidRPr="00605FC9">
        <w:rPr>
          <w:rFonts w:asciiTheme="majorBidi" w:hAnsiTheme="majorBidi" w:cstheme="majorBidi"/>
          <w:spacing w:val="2"/>
          <w:w w:val="105"/>
          <w:sz w:val="24"/>
          <w:szCs w:val="24"/>
          <w:lang w:val="en-GB"/>
        </w:rPr>
        <w:t>United Arab Emirates.</w:t>
      </w:r>
    </w:p>
    <w:p w:rsidR="00831965" w:rsidRPr="00605FC9" w:rsidRDefault="00831965" w:rsidP="00263AB1">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z w:val="24"/>
          <w:szCs w:val="24"/>
        </w:rPr>
      </w:pPr>
      <w:r w:rsidRPr="00605FC9">
        <w:rPr>
          <w:rFonts w:asciiTheme="majorBidi" w:hAnsiTheme="majorBidi" w:cstheme="majorBidi"/>
          <w:spacing w:val="2"/>
          <w:w w:val="105"/>
          <w:sz w:val="24"/>
          <w:szCs w:val="24"/>
          <w:lang w:val="en-GB"/>
        </w:rPr>
        <w:t xml:space="preserve">   </w:t>
      </w:r>
      <w:r w:rsidR="009B03FF" w:rsidRPr="00605FC9">
        <w:rPr>
          <w:rFonts w:asciiTheme="majorBidi" w:hAnsiTheme="majorBidi" w:cstheme="majorBidi"/>
          <w:spacing w:val="2"/>
          <w:w w:val="105"/>
          <w:sz w:val="24"/>
          <w:szCs w:val="24"/>
          <w:lang w:val="en-GB"/>
        </w:rPr>
        <w:t xml:space="preserve">  </w:t>
      </w:r>
      <w:proofErr w:type="spellStart"/>
      <w:r w:rsidR="00041180">
        <w:rPr>
          <w:rFonts w:asciiTheme="majorBidi" w:hAnsiTheme="majorBidi" w:cstheme="majorBidi"/>
          <w:sz w:val="24"/>
          <w:szCs w:val="24"/>
        </w:rPr>
        <w:t>Lefroy</w:t>
      </w:r>
      <w:proofErr w:type="spellEnd"/>
      <w:r w:rsidR="00E16769">
        <w:rPr>
          <w:rFonts w:asciiTheme="majorBidi" w:hAnsiTheme="majorBidi" w:cstheme="majorBidi"/>
          <w:sz w:val="24"/>
          <w:szCs w:val="24"/>
        </w:rPr>
        <w:t xml:space="preserve"> HM. 1906</w:t>
      </w:r>
      <w:r w:rsidRPr="00605FC9">
        <w:rPr>
          <w:rFonts w:asciiTheme="majorBidi" w:hAnsiTheme="majorBidi" w:cstheme="majorBidi"/>
          <w:sz w:val="24"/>
          <w:szCs w:val="24"/>
        </w:rPr>
        <w:t xml:space="preserve">. The more important insects injurious to Indian agriculture. Govt. </w:t>
      </w:r>
    </w:p>
    <w:p w:rsidR="00831965" w:rsidRPr="00605FC9" w:rsidRDefault="00831965" w:rsidP="00263AB1">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z w:val="24"/>
          <w:szCs w:val="24"/>
        </w:rPr>
        <w:t xml:space="preserve">           </w:t>
      </w:r>
      <w:r w:rsidR="009B03FF" w:rsidRPr="00605FC9">
        <w:rPr>
          <w:rFonts w:asciiTheme="majorBidi" w:hAnsiTheme="majorBidi" w:cstheme="majorBidi"/>
          <w:sz w:val="24"/>
          <w:szCs w:val="24"/>
        </w:rPr>
        <w:t xml:space="preserve">  </w:t>
      </w:r>
      <w:r w:rsidRPr="00605FC9">
        <w:rPr>
          <w:rFonts w:asciiTheme="majorBidi" w:hAnsiTheme="majorBidi" w:cstheme="majorBidi"/>
          <w:sz w:val="24"/>
          <w:szCs w:val="24"/>
        </w:rPr>
        <w:t xml:space="preserve"> Press, Calcutta.</w:t>
      </w:r>
    </w:p>
    <w:p w:rsidR="00FD35A6" w:rsidRPr="00605FC9" w:rsidRDefault="00FD35A6" w:rsidP="001D577C">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525E7A" w:rsidRPr="00605FC9" w:rsidRDefault="005C7D9A" w:rsidP="00041180">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z w:val="24"/>
          <w:szCs w:val="24"/>
        </w:rPr>
        <w:t xml:space="preserve">   </w:t>
      </w:r>
      <w:r w:rsidR="009B03FF" w:rsidRPr="00605FC9">
        <w:rPr>
          <w:rFonts w:asciiTheme="majorBidi" w:hAnsiTheme="majorBidi" w:cstheme="majorBidi"/>
          <w:sz w:val="24"/>
          <w:szCs w:val="24"/>
        </w:rPr>
        <w:t xml:space="preserve">  </w:t>
      </w:r>
      <w:proofErr w:type="spellStart"/>
      <w:r w:rsidR="00041180">
        <w:rPr>
          <w:rFonts w:asciiTheme="majorBidi" w:hAnsiTheme="majorBidi" w:cstheme="majorBidi"/>
          <w:spacing w:val="2"/>
          <w:w w:val="105"/>
          <w:sz w:val="24"/>
          <w:szCs w:val="24"/>
          <w:lang w:val="en-GB"/>
        </w:rPr>
        <w:t>Vidyasagar</w:t>
      </w:r>
      <w:proofErr w:type="spellEnd"/>
      <w:r w:rsidR="00041180">
        <w:rPr>
          <w:rFonts w:asciiTheme="majorBidi" w:hAnsiTheme="majorBidi" w:cstheme="majorBidi"/>
          <w:spacing w:val="2"/>
          <w:w w:val="105"/>
          <w:sz w:val="24"/>
          <w:szCs w:val="24"/>
          <w:lang w:val="en-GB"/>
        </w:rPr>
        <w:t xml:space="preserve"> P S P V</w:t>
      </w:r>
      <w:r w:rsidR="00922A0F" w:rsidRPr="00605FC9">
        <w:rPr>
          <w:rFonts w:asciiTheme="majorBidi" w:hAnsiTheme="majorBidi" w:cstheme="majorBidi"/>
          <w:spacing w:val="2"/>
          <w:w w:val="105"/>
          <w:sz w:val="24"/>
          <w:szCs w:val="24"/>
          <w:lang w:val="en-GB"/>
        </w:rPr>
        <w:t>,</w:t>
      </w:r>
      <w:r w:rsidR="00041180">
        <w:rPr>
          <w:rFonts w:asciiTheme="majorBidi" w:hAnsiTheme="majorBidi" w:cstheme="majorBidi"/>
          <w:spacing w:val="2"/>
          <w:w w:val="105"/>
          <w:sz w:val="24"/>
          <w:szCs w:val="24"/>
          <w:lang w:val="en-GB"/>
        </w:rPr>
        <w:t xml:space="preserve"> </w:t>
      </w:r>
      <w:proofErr w:type="spellStart"/>
      <w:r w:rsidR="00041180" w:rsidRPr="00605FC9">
        <w:rPr>
          <w:rFonts w:asciiTheme="majorBidi" w:hAnsiTheme="majorBidi" w:cstheme="majorBidi"/>
          <w:spacing w:val="2"/>
          <w:w w:val="105"/>
          <w:sz w:val="24"/>
          <w:szCs w:val="24"/>
          <w:lang w:val="en-GB"/>
        </w:rPr>
        <w:t>Abozuhairah</w:t>
      </w:r>
      <w:proofErr w:type="spellEnd"/>
      <w:r w:rsidR="00041180">
        <w:rPr>
          <w:rFonts w:asciiTheme="majorBidi" w:hAnsiTheme="majorBidi" w:cstheme="majorBidi"/>
          <w:spacing w:val="2"/>
          <w:w w:val="105"/>
          <w:sz w:val="24"/>
          <w:szCs w:val="24"/>
          <w:lang w:val="en-GB"/>
        </w:rPr>
        <w:t xml:space="preserve"> R</w:t>
      </w:r>
      <w:r w:rsidR="004A48E8" w:rsidRPr="00605FC9">
        <w:rPr>
          <w:rFonts w:asciiTheme="majorBidi" w:hAnsiTheme="majorBidi" w:cstheme="majorBidi"/>
          <w:spacing w:val="2"/>
          <w:w w:val="105"/>
          <w:sz w:val="24"/>
          <w:szCs w:val="24"/>
          <w:lang w:val="en-GB"/>
        </w:rPr>
        <w:t xml:space="preserve"> A</w:t>
      </w:r>
      <w:r w:rsidR="00922A0F" w:rsidRPr="00605FC9">
        <w:rPr>
          <w:rFonts w:asciiTheme="majorBidi" w:hAnsiTheme="majorBidi" w:cstheme="majorBidi"/>
          <w:spacing w:val="2"/>
          <w:w w:val="105"/>
          <w:sz w:val="24"/>
          <w:szCs w:val="24"/>
          <w:lang w:val="en-GB"/>
        </w:rPr>
        <w:t>,</w:t>
      </w:r>
      <w:r w:rsidR="00041180">
        <w:rPr>
          <w:rFonts w:asciiTheme="majorBidi" w:hAnsiTheme="majorBidi" w:cstheme="majorBidi"/>
          <w:spacing w:val="2"/>
          <w:w w:val="105"/>
          <w:sz w:val="24"/>
          <w:szCs w:val="24"/>
          <w:lang w:val="en-GB"/>
        </w:rPr>
        <w:t xml:space="preserve"> </w:t>
      </w:r>
      <w:r w:rsidR="00041180" w:rsidRPr="00605FC9">
        <w:rPr>
          <w:rFonts w:asciiTheme="majorBidi" w:hAnsiTheme="majorBidi" w:cstheme="majorBidi"/>
          <w:spacing w:val="2"/>
          <w:w w:val="105"/>
          <w:sz w:val="24"/>
          <w:szCs w:val="24"/>
          <w:lang w:val="en-GB"/>
        </w:rPr>
        <w:t>Rai-</w:t>
      </w:r>
      <w:proofErr w:type="spellStart"/>
      <w:r w:rsidR="00041180" w:rsidRPr="00605FC9">
        <w:rPr>
          <w:rFonts w:asciiTheme="majorBidi" w:hAnsiTheme="majorBidi" w:cstheme="majorBidi"/>
          <w:spacing w:val="2"/>
          <w:w w:val="105"/>
          <w:sz w:val="24"/>
          <w:szCs w:val="24"/>
          <w:lang w:val="en-GB"/>
        </w:rPr>
        <w:t>Mohanna</w:t>
      </w:r>
      <w:proofErr w:type="spellEnd"/>
      <w:r w:rsidR="00041180">
        <w:rPr>
          <w:rFonts w:asciiTheme="majorBidi" w:hAnsiTheme="majorBidi" w:cstheme="majorBidi"/>
          <w:spacing w:val="2"/>
          <w:w w:val="105"/>
          <w:sz w:val="24"/>
          <w:szCs w:val="24"/>
          <w:lang w:val="en-GB"/>
        </w:rPr>
        <w:t xml:space="preserve"> OE, </w:t>
      </w:r>
      <w:r w:rsidR="007810CA" w:rsidRPr="00605FC9">
        <w:rPr>
          <w:rFonts w:asciiTheme="majorBidi" w:hAnsiTheme="majorBidi" w:cstheme="majorBidi"/>
          <w:spacing w:val="2"/>
          <w:w w:val="105"/>
          <w:sz w:val="24"/>
          <w:szCs w:val="24"/>
          <w:lang w:val="en-GB"/>
        </w:rPr>
        <w:t>Al-</w:t>
      </w:r>
      <w:proofErr w:type="spellStart"/>
      <w:r w:rsidR="00041180" w:rsidRPr="00605FC9">
        <w:rPr>
          <w:rFonts w:asciiTheme="majorBidi" w:hAnsiTheme="majorBidi" w:cstheme="majorBidi"/>
          <w:spacing w:val="2"/>
          <w:w w:val="105"/>
          <w:sz w:val="24"/>
          <w:szCs w:val="24"/>
          <w:lang w:val="en-GB"/>
        </w:rPr>
        <w:t>Saihat</w:t>
      </w:r>
      <w:r w:rsidR="00041180">
        <w:rPr>
          <w:rFonts w:asciiTheme="majorBidi" w:hAnsiTheme="majorBidi" w:cstheme="majorBidi"/>
          <w:spacing w:val="2"/>
          <w:w w:val="105"/>
          <w:sz w:val="24"/>
          <w:szCs w:val="24"/>
          <w:lang w:val="en-GB"/>
        </w:rPr>
        <w:t>i</w:t>
      </w:r>
      <w:proofErr w:type="spellEnd"/>
      <w:r w:rsidR="00525E7A" w:rsidRPr="00605FC9">
        <w:rPr>
          <w:rFonts w:asciiTheme="majorBidi" w:hAnsiTheme="majorBidi" w:cstheme="majorBidi"/>
          <w:spacing w:val="2"/>
          <w:w w:val="105"/>
          <w:sz w:val="24"/>
          <w:szCs w:val="24"/>
          <w:lang w:val="en-GB"/>
        </w:rPr>
        <w:t xml:space="preserve"> </w:t>
      </w:r>
      <w:r w:rsidR="00041180">
        <w:rPr>
          <w:rFonts w:asciiTheme="majorBidi" w:hAnsiTheme="majorBidi" w:cstheme="majorBidi"/>
          <w:spacing w:val="2"/>
          <w:w w:val="105"/>
          <w:sz w:val="24"/>
          <w:szCs w:val="24"/>
          <w:lang w:val="en-GB"/>
        </w:rPr>
        <w:t>A</w:t>
      </w:r>
      <w:r w:rsidR="00041180" w:rsidRPr="00605FC9">
        <w:rPr>
          <w:rFonts w:asciiTheme="majorBidi" w:hAnsiTheme="majorBidi" w:cstheme="majorBidi"/>
          <w:spacing w:val="2"/>
          <w:w w:val="105"/>
          <w:sz w:val="24"/>
          <w:szCs w:val="24"/>
          <w:lang w:val="en-GB"/>
        </w:rPr>
        <w:t>A.</w:t>
      </w:r>
    </w:p>
    <w:p w:rsidR="00525E7A" w:rsidRPr="00605FC9" w:rsidRDefault="00525E7A" w:rsidP="00041180">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E16769">
        <w:rPr>
          <w:rFonts w:asciiTheme="majorBidi" w:hAnsiTheme="majorBidi" w:cstheme="majorBidi"/>
          <w:spacing w:val="2"/>
          <w:w w:val="105"/>
          <w:sz w:val="24"/>
          <w:szCs w:val="24"/>
          <w:lang w:val="en-GB"/>
        </w:rPr>
        <w:t xml:space="preserve">   </w:t>
      </w:r>
      <w:bookmarkStart w:id="0" w:name="_GoBack"/>
      <w:bookmarkEnd w:id="0"/>
      <w:r w:rsidRPr="00605FC9">
        <w:rPr>
          <w:rFonts w:asciiTheme="majorBidi" w:hAnsiTheme="majorBidi" w:cstheme="majorBidi"/>
          <w:spacing w:val="2"/>
          <w:w w:val="105"/>
          <w:sz w:val="24"/>
          <w:szCs w:val="24"/>
          <w:lang w:val="en-GB"/>
        </w:rPr>
        <w:t>2000.</w:t>
      </w:r>
      <w:r w:rsidR="007810CA" w:rsidRPr="00605FC9">
        <w:rPr>
          <w:rFonts w:asciiTheme="majorBidi" w:hAnsiTheme="majorBidi" w:cstheme="majorBidi"/>
          <w:spacing w:val="2"/>
          <w:w w:val="105"/>
          <w:sz w:val="24"/>
          <w:szCs w:val="24"/>
          <w:lang w:val="en-GB"/>
        </w:rPr>
        <w:t xml:space="preserve"> </w:t>
      </w:r>
      <w:r w:rsidR="00922A0F" w:rsidRPr="00605FC9">
        <w:rPr>
          <w:rFonts w:asciiTheme="majorBidi" w:hAnsiTheme="majorBidi" w:cstheme="majorBidi"/>
          <w:spacing w:val="2"/>
          <w:w w:val="105"/>
          <w:sz w:val="24"/>
          <w:szCs w:val="24"/>
          <w:lang w:val="en-GB"/>
        </w:rPr>
        <w:t xml:space="preserve">Impact of mass pheromone trapping on red palm weevil adult </w:t>
      </w:r>
    </w:p>
    <w:p w:rsidR="00E16769" w:rsidRDefault="00525E7A" w:rsidP="00525E7A">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sidRPr="00605FC9">
        <w:rPr>
          <w:rFonts w:asciiTheme="majorBidi" w:hAnsiTheme="majorBidi" w:cstheme="majorBidi"/>
          <w:spacing w:val="2"/>
          <w:w w:val="105"/>
          <w:sz w:val="24"/>
          <w:szCs w:val="24"/>
          <w:lang w:val="en-GB"/>
        </w:rPr>
        <w:t xml:space="preserve">          </w:t>
      </w:r>
      <w:r w:rsidR="00E16769">
        <w:rPr>
          <w:rFonts w:asciiTheme="majorBidi" w:hAnsiTheme="majorBidi" w:cstheme="majorBidi"/>
          <w:spacing w:val="2"/>
          <w:w w:val="105"/>
          <w:sz w:val="24"/>
          <w:szCs w:val="24"/>
          <w:lang w:val="en-GB"/>
        </w:rPr>
        <w:t xml:space="preserve">   </w:t>
      </w:r>
      <w:proofErr w:type="gramStart"/>
      <w:r w:rsidRPr="00605FC9">
        <w:rPr>
          <w:rFonts w:asciiTheme="majorBidi" w:hAnsiTheme="majorBidi" w:cstheme="majorBidi"/>
          <w:spacing w:val="2"/>
          <w:w w:val="105"/>
          <w:sz w:val="24"/>
          <w:szCs w:val="24"/>
          <w:lang w:val="en-GB"/>
        </w:rPr>
        <w:t>population</w:t>
      </w:r>
      <w:proofErr w:type="gramEnd"/>
      <w:r w:rsidRPr="00605FC9">
        <w:rPr>
          <w:rFonts w:asciiTheme="majorBidi" w:hAnsiTheme="majorBidi" w:cstheme="majorBidi"/>
          <w:spacing w:val="2"/>
          <w:w w:val="105"/>
          <w:sz w:val="24"/>
          <w:szCs w:val="24"/>
          <w:lang w:val="en-GB"/>
        </w:rPr>
        <w:t xml:space="preserve"> and</w:t>
      </w:r>
      <w:r w:rsidR="005C7D9A" w:rsidRPr="00605FC9">
        <w:rPr>
          <w:rFonts w:asciiTheme="majorBidi" w:hAnsiTheme="majorBidi" w:cstheme="majorBidi"/>
          <w:spacing w:val="2"/>
          <w:w w:val="105"/>
          <w:sz w:val="24"/>
          <w:szCs w:val="24"/>
          <w:lang w:val="en-GB"/>
        </w:rPr>
        <w:t xml:space="preserve"> </w:t>
      </w:r>
      <w:r w:rsidR="00922A0F" w:rsidRPr="00605FC9">
        <w:rPr>
          <w:rFonts w:asciiTheme="majorBidi" w:hAnsiTheme="majorBidi" w:cstheme="majorBidi"/>
          <w:spacing w:val="2"/>
          <w:w w:val="105"/>
          <w:sz w:val="24"/>
          <w:szCs w:val="24"/>
          <w:lang w:val="en-GB"/>
        </w:rPr>
        <w:t>infestation level in date palm garden</w:t>
      </w:r>
      <w:r w:rsidR="00B0187C" w:rsidRPr="00605FC9">
        <w:rPr>
          <w:rFonts w:asciiTheme="majorBidi" w:hAnsiTheme="majorBidi" w:cstheme="majorBidi"/>
          <w:spacing w:val="2"/>
          <w:w w:val="105"/>
          <w:sz w:val="24"/>
          <w:szCs w:val="24"/>
          <w:lang w:val="en-GB"/>
        </w:rPr>
        <w:t xml:space="preserve">s of Saudi Arabia.  </w:t>
      </w:r>
    </w:p>
    <w:p w:rsidR="00503287" w:rsidRPr="00605FC9" w:rsidRDefault="00E16769" w:rsidP="00E16769">
      <w:pPr>
        <w:pStyle w:val="BodyText"/>
        <w:widowControl w:val="0"/>
        <w:kinsoku w:val="0"/>
        <w:overflowPunct w:val="0"/>
        <w:autoSpaceDE w:val="0"/>
        <w:autoSpaceDN w:val="0"/>
        <w:adjustRightInd w:val="0"/>
        <w:spacing w:after="120" w:line="480" w:lineRule="auto"/>
        <w:ind w:left="-426" w:right="176"/>
        <w:jc w:val="left"/>
        <w:rPr>
          <w:rFonts w:asciiTheme="majorBidi" w:hAnsiTheme="majorBidi" w:cstheme="majorBidi"/>
          <w:spacing w:val="2"/>
          <w:w w:val="105"/>
          <w:sz w:val="24"/>
          <w:szCs w:val="24"/>
          <w:lang w:val="en-GB"/>
        </w:rPr>
      </w:pPr>
      <w:r>
        <w:rPr>
          <w:rFonts w:asciiTheme="majorBidi" w:hAnsiTheme="majorBidi" w:cstheme="majorBidi"/>
          <w:spacing w:val="2"/>
          <w:w w:val="105"/>
          <w:sz w:val="24"/>
          <w:szCs w:val="24"/>
          <w:lang w:val="en-GB"/>
        </w:rPr>
        <w:t xml:space="preserve">             Planter, </w:t>
      </w:r>
      <w:r w:rsidR="00B0187C" w:rsidRPr="00605FC9">
        <w:rPr>
          <w:rFonts w:asciiTheme="majorBidi" w:hAnsiTheme="majorBidi" w:cstheme="majorBidi"/>
          <w:spacing w:val="2"/>
          <w:w w:val="105"/>
          <w:sz w:val="24"/>
          <w:szCs w:val="24"/>
          <w:lang w:val="en-GB"/>
        </w:rPr>
        <w:t>76</w:t>
      </w:r>
      <w:r w:rsidR="00922A0F" w:rsidRPr="00605FC9">
        <w:rPr>
          <w:rFonts w:asciiTheme="majorBidi" w:hAnsiTheme="majorBidi" w:cstheme="majorBidi"/>
          <w:spacing w:val="2"/>
          <w:w w:val="105"/>
          <w:sz w:val="24"/>
          <w:szCs w:val="24"/>
          <w:lang w:val="en-GB"/>
        </w:rPr>
        <w:t xml:space="preserve">, 347–355.  </w:t>
      </w:r>
    </w:p>
    <w:p w:rsidR="007810CA" w:rsidRPr="00605FC9" w:rsidRDefault="007810CA"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47538D" w:rsidRDefault="0047538D"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8A116A" w:rsidRDefault="008A116A"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8A116A" w:rsidRDefault="008A116A"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8A116A" w:rsidRDefault="008A116A"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p w:rsidR="008A116A" w:rsidRPr="00605FC9" w:rsidRDefault="008A116A" w:rsidP="001E12EA">
      <w:pPr>
        <w:pStyle w:val="BodyText"/>
        <w:widowControl w:val="0"/>
        <w:kinsoku w:val="0"/>
        <w:overflowPunct w:val="0"/>
        <w:autoSpaceDE w:val="0"/>
        <w:autoSpaceDN w:val="0"/>
        <w:adjustRightInd w:val="0"/>
        <w:spacing w:after="120" w:line="480" w:lineRule="auto"/>
        <w:ind w:right="176"/>
        <w:jc w:val="left"/>
        <w:rPr>
          <w:rFonts w:asciiTheme="majorBidi" w:hAnsiTheme="majorBidi" w:cstheme="majorBidi"/>
          <w:spacing w:val="2"/>
          <w:w w:val="105"/>
          <w:sz w:val="24"/>
          <w:szCs w:val="24"/>
          <w:lang w:val="en-GB"/>
        </w:rPr>
      </w:pPr>
    </w:p>
    <w:sectPr w:rsidR="008A116A" w:rsidRPr="00605FC9" w:rsidSect="00036173">
      <w:footerReference w:type="default" r:id="rId11"/>
      <w:pgSz w:w="12240" w:h="15840"/>
      <w:pgMar w:top="1440" w:right="1800" w:bottom="1440" w:left="1800" w:header="864"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6C" w:rsidRDefault="0027286C" w:rsidP="00D1596E">
      <w:pPr>
        <w:spacing w:after="0" w:line="240" w:lineRule="auto"/>
      </w:pPr>
      <w:r>
        <w:separator/>
      </w:r>
    </w:p>
  </w:endnote>
  <w:endnote w:type="continuationSeparator" w:id="0">
    <w:p w:rsidR="0027286C" w:rsidRDefault="0027286C" w:rsidP="00D1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701321"/>
      <w:docPartObj>
        <w:docPartGallery w:val="Page Numbers (Bottom of Page)"/>
        <w:docPartUnique/>
      </w:docPartObj>
    </w:sdtPr>
    <w:sdtEndPr>
      <w:rPr>
        <w:noProof/>
      </w:rPr>
    </w:sdtEndPr>
    <w:sdtContent>
      <w:p w:rsidR="008B0F1F" w:rsidRDefault="008B0F1F">
        <w:pPr>
          <w:pStyle w:val="Footer"/>
          <w:jc w:val="center"/>
        </w:pPr>
        <w:r>
          <w:fldChar w:fldCharType="begin"/>
        </w:r>
        <w:r>
          <w:instrText xml:space="preserve"> PAGE   \* MERGEFORMAT </w:instrText>
        </w:r>
        <w:r>
          <w:fldChar w:fldCharType="separate"/>
        </w:r>
        <w:r w:rsidR="00041180">
          <w:rPr>
            <w:noProof/>
          </w:rPr>
          <w:t>18</w:t>
        </w:r>
        <w:r>
          <w:rPr>
            <w:noProof/>
          </w:rPr>
          <w:fldChar w:fldCharType="end"/>
        </w:r>
      </w:p>
    </w:sdtContent>
  </w:sdt>
  <w:p w:rsidR="001637F6" w:rsidRDefault="00163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6C" w:rsidRDefault="0027286C" w:rsidP="00D1596E">
      <w:pPr>
        <w:spacing w:after="0" w:line="240" w:lineRule="auto"/>
      </w:pPr>
      <w:r>
        <w:separator/>
      </w:r>
    </w:p>
  </w:footnote>
  <w:footnote w:type="continuationSeparator" w:id="0">
    <w:p w:rsidR="0027286C" w:rsidRDefault="0027286C" w:rsidP="00D15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C02"/>
    <w:multiLevelType w:val="multilevel"/>
    <w:tmpl w:val="90F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6553"/>
    <w:multiLevelType w:val="hybridMultilevel"/>
    <w:tmpl w:val="CA665B62"/>
    <w:lvl w:ilvl="0" w:tplc="1562A50A">
      <w:start w:val="1"/>
      <w:numFmt w:val="decimal"/>
      <w:lvlText w:val="%1."/>
      <w:lvlJc w:val="left"/>
      <w:pPr>
        <w:ind w:left="-66"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3C27C23"/>
    <w:multiLevelType w:val="hybridMultilevel"/>
    <w:tmpl w:val="1FA8C06C"/>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58DB0E75"/>
    <w:multiLevelType w:val="hybridMultilevel"/>
    <w:tmpl w:val="B46ADCF8"/>
    <w:lvl w:ilvl="0" w:tplc="592A2708">
      <w:numFmt w:val="decimalZero"/>
      <w:lvlText w:val="%1."/>
      <w:lvlJc w:val="left"/>
      <w:pPr>
        <w:ind w:left="219" w:hanging="510"/>
      </w:pPr>
      <w:rPr>
        <w:rFonts w:hint="default"/>
      </w:rPr>
    </w:lvl>
    <w:lvl w:ilvl="1" w:tplc="04090019" w:tentative="1">
      <w:start w:val="1"/>
      <w:numFmt w:val="lowerLetter"/>
      <w:lvlText w:val="%2."/>
      <w:lvlJc w:val="left"/>
      <w:pPr>
        <w:ind w:left="789" w:hanging="360"/>
      </w:pPr>
    </w:lvl>
    <w:lvl w:ilvl="2" w:tplc="0409001B" w:tentative="1">
      <w:start w:val="1"/>
      <w:numFmt w:val="lowerRoman"/>
      <w:lvlText w:val="%3."/>
      <w:lvlJc w:val="right"/>
      <w:pPr>
        <w:ind w:left="1509" w:hanging="180"/>
      </w:pPr>
    </w:lvl>
    <w:lvl w:ilvl="3" w:tplc="0409000F" w:tentative="1">
      <w:start w:val="1"/>
      <w:numFmt w:val="decimal"/>
      <w:lvlText w:val="%4."/>
      <w:lvlJc w:val="left"/>
      <w:pPr>
        <w:ind w:left="2229" w:hanging="360"/>
      </w:pPr>
    </w:lvl>
    <w:lvl w:ilvl="4" w:tplc="04090019" w:tentative="1">
      <w:start w:val="1"/>
      <w:numFmt w:val="lowerLetter"/>
      <w:lvlText w:val="%5."/>
      <w:lvlJc w:val="left"/>
      <w:pPr>
        <w:ind w:left="2949" w:hanging="360"/>
      </w:pPr>
    </w:lvl>
    <w:lvl w:ilvl="5" w:tplc="0409001B" w:tentative="1">
      <w:start w:val="1"/>
      <w:numFmt w:val="lowerRoman"/>
      <w:lvlText w:val="%6."/>
      <w:lvlJc w:val="right"/>
      <w:pPr>
        <w:ind w:left="3669" w:hanging="180"/>
      </w:pPr>
    </w:lvl>
    <w:lvl w:ilvl="6" w:tplc="0409000F" w:tentative="1">
      <w:start w:val="1"/>
      <w:numFmt w:val="decimal"/>
      <w:lvlText w:val="%7."/>
      <w:lvlJc w:val="left"/>
      <w:pPr>
        <w:ind w:left="4389" w:hanging="360"/>
      </w:pPr>
    </w:lvl>
    <w:lvl w:ilvl="7" w:tplc="04090019" w:tentative="1">
      <w:start w:val="1"/>
      <w:numFmt w:val="lowerLetter"/>
      <w:lvlText w:val="%8."/>
      <w:lvlJc w:val="left"/>
      <w:pPr>
        <w:ind w:left="5109" w:hanging="360"/>
      </w:pPr>
    </w:lvl>
    <w:lvl w:ilvl="8" w:tplc="0409001B" w:tentative="1">
      <w:start w:val="1"/>
      <w:numFmt w:val="lowerRoman"/>
      <w:lvlText w:val="%9."/>
      <w:lvlJc w:val="right"/>
      <w:pPr>
        <w:ind w:left="5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76"/>
    <w:rsid w:val="00022B7F"/>
    <w:rsid w:val="000232D4"/>
    <w:rsid w:val="00024552"/>
    <w:rsid w:val="0003066D"/>
    <w:rsid w:val="00030C4E"/>
    <w:rsid w:val="000317E9"/>
    <w:rsid w:val="00036173"/>
    <w:rsid w:val="000403CF"/>
    <w:rsid w:val="00041180"/>
    <w:rsid w:val="000630C0"/>
    <w:rsid w:val="00075012"/>
    <w:rsid w:val="00077211"/>
    <w:rsid w:val="00082904"/>
    <w:rsid w:val="00087716"/>
    <w:rsid w:val="000A0D63"/>
    <w:rsid w:val="000A3BCE"/>
    <w:rsid w:val="000A45B1"/>
    <w:rsid w:val="000B368E"/>
    <w:rsid w:val="000C1B3D"/>
    <w:rsid w:val="000D3259"/>
    <w:rsid w:val="000D3E33"/>
    <w:rsid w:val="000D7450"/>
    <w:rsid w:val="001021AE"/>
    <w:rsid w:val="001040AB"/>
    <w:rsid w:val="001117BE"/>
    <w:rsid w:val="00112A6F"/>
    <w:rsid w:val="00113C11"/>
    <w:rsid w:val="001226E2"/>
    <w:rsid w:val="00140C93"/>
    <w:rsid w:val="001427E6"/>
    <w:rsid w:val="00155E1E"/>
    <w:rsid w:val="00155E61"/>
    <w:rsid w:val="001637F6"/>
    <w:rsid w:val="00177951"/>
    <w:rsid w:val="0018257C"/>
    <w:rsid w:val="00182F5D"/>
    <w:rsid w:val="00192DD0"/>
    <w:rsid w:val="00196A17"/>
    <w:rsid w:val="00197506"/>
    <w:rsid w:val="001A7171"/>
    <w:rsid w:val="001B2E07"/>
    <w:rsid w:val="001C5DC4"/>
    <w:rsid w:val="001D0360"/>
    <w:rsid w:val="001D19B9"/>
    <w:rsid w:val="001D577C"/>
    <w:rsid w:val="001E12EA"/>
    <w:rsid w:val="001F02E8"/>
    <w:rsid w:val="001F7CEB"/>
    <w:rsid w:val="0021089D"/>
    <w:rsid w:val="00210D1A"/>
    <w:rsid w:val="0021525F"/>
    <w:rsid w:val="00220718"/>
    <w:rsid w:val="00227C62"/>
    <w:rsid w:val="00227E95"/>
    <w:rsid w:val="002303C5"/>
    <w:rsid w:val="00240C9C"/>
    <w:rsid w:val="00250E19"/>
    <w:rsid w:val="00263AB1"/>
    <w:rsid w:val="00264378"/>
    <w:rsid w:val="0027286C"/>
    <w:rsid w:val="00277841"/>
    <w:rsid w:val="00282101"/>
    <w:rsid w:val="002824B1"/>
    <w:rsid w:val="0029086E"/>
    <w:rsid w:val="00292C90"/>
    <w:rsid w:val="002B13C8"/>
    <w:rsid w:val="002B391E"/>
    <w:rsid w:val="002B6970"/>
    <w:rsid w:val="002C7628"/>
    <w:rsid w:val="002E5A9D"/>
    <w:rsid w:val="002F2E8E"/>
    <w:rsid w:val="002F5F83"/>
    <w:rsid w:val="00301DCC"/>
    <w:rsid w:val="003068E4"/>
    <w:rsid w:val="00312DA0"/>
    <w:rsid w:val="00316173"/>
    <w:rsid w:val="0031635B"/>
    <w:rsid w:val="003259D5"/>
    <w:rsid w:val="00326998"/>
    <w:rsid w:val="00336CD3"/>
    <w:rsid w:val="00343EE2"/>
    <w:rsid w:val="00351A41"/>
    <w:rsid w:val="00351C50"/>
    <w:rsid w:val="00361C20"/>
    <w:rsid w:val="0036305B"/>
    <w:rsid w:val="00366CA1"/>
    <w:rsid w:val="00383D26"/>
    <w:rsid w:val="00384763"/>
    <w:rsid w:val="00391E07"/>
    <w:rsid w:val="003A565E"/>
    <w:rsid w:val="003D5635"/>
    <w:rsid w:val="00400BD0"/>
    <w:rsid w:val="00403E07"/>
    <w:rsid w:val="00406E70"/>
    <w:rsid w:val="004143E0"/>
    <w:rsid w:val="00415D70"/>
    <w:rsid w:val="00431AE4"/>
    <w:rsid w:val="00442205"/>
    <w:rsid w:val="0045025D"/>
    <w:rsid w:val="004613C7"/>
    <w:rsid w:val="0047145C"/>
    <w:rsid w:val="00471D77"/>
    <w:rsid w:val="0047538D"/>
    <w:rsid w:val="00481917"/>
    <w:rsid w:val="00482036"/>
    <w:rsid w:val="00482191"/>
    <w:rsid w:val="00484390"/>
    <w:rsid w:val="0048647C"/>
    <w:rsid w:val="004871D8"/>
    <w:rsid w:val="0049401A"/>
    <w:rsid w:val="004A1D80"/>
    <w:rsid w:val="004A2903"/>
    <w:rsid w:val="004A48E8"/>
    <w:rsid w:val="004B02DD"/>
    <w:rsid w:val="004B08BA"/>
    <w:rsid w:val="004B7DFB"/>
    <w:rsid w:val="004C2221"/>
    <w:rsid w:val="004D2878"/>
    <w:rsid w:val="00503287"/>
    <w:rsid w:val="00521846"/>
    <w:rsid w:val="00525E7A"/>
    <w:rsid w:val="005267CC"/>
    <w:rsid w:val="00527105"/>
    <w:rsid w:val="00542BB5"/>
    <w:rsid w:val="0055778A"/>
    <w:rsid w:val="00557A75"/>
    <w:rsid w:val="005817CF"/>
    <w:rsid w:val="005A0424"/>
    <w:rsid w:val="005A0B53"/>
    <w:rsid w:val="005A2554"/>
    <w:rsid w:val="005B29C3"/>
    <w:rsid w:val="005C0D10"/>
    <w:rsid w:val="005C13A2"/>
    <w:rsid w:val="005C1B91"/>
    <w:rsid w:val="005C7D9A"/>
    <w:rsid w:val="005D1EC3"/>
    <w:rsid w:val="005D6243"/>
    <w:rsid w:val="005E269C"/>
    <w:rsid w:val="005F02C4"/>
    <w:rsid w:val="00602CF0"/>
    <w:rsid w:val="006033F6"/>
    <w:rsid w:val="00604806"/>
    <w:rsid w:val="00605FC9"/>
    <w:rsid w:val="0062349C"/>
    <w:rsid w:val="0062409B"/>
    <w:rsid w:val="00632AAC"/>
    <w:rsid w:val="0064018D"/>
    <w:rsid w:val="00685F3C"/>
    <w:rsid w:val="0068609F"/>
    <w:rsid w:val="00695B16"/>
    <w:rsid w:val="006A0BC5"/>
    <w:rsid w:val="006A0C6C"/>
    <w:rsid w:val="006B0188"/>
    <w:rsid w:val="006C2E77"/>
    <w:rsid w:val="006C3CEE"/>
    <w:rsid w:val="006D0E90"/>
    <w:rsid w:val="006D42C3"/>
    <w:rsid w:val="006D7D3A"/>
    <w:rsid w:val="006E080F"/>
    <w:rsid w:val="006E4F3D"/>
    <w:rsid w:val="006E5AA1"/>
    <w:rsid w:val="006F3927"/>
    <w:rsid w:val="006F3B85"/>
    <w:rsid w:val="006F4981"/>
    <w:rsid w:val="006F5C01"/>
    <w:rsid w:val="006F6F80"/>
    <w:rsid w:val="00701718"/>
    <w:rsid w:val="00701E09"/>
    <w:rsid w:val="00714A79"/>
    <w:rsid w:val="00714C9E"/>
    <w:rsid w:val="00725CE7"/>
    <w:rsid w:val="007365E8"/>
    <w:rsid w:val="007413E3"/>
    <w:rsid w:val="00742ECE"/>
    <w:rsid w:val="00743B3E"/>
    <w:rsid w:val="00762B47"/>
    <w:rsid w:val="00774B25"/>
    <w:rsid w:val="007810CA"/>
    <w:rsid w:val="00783B05"/>
    <w:rsid w:val="0078505A"/>
    <w:rsid w:val="007A5443"/>
    <w:rsid w:val="007A7DC6"/>
    <w:rsid w:val="007C26D6"/>
    <w:rsid w:val="007D204C"/>
    <w:rsid w:val="007D7476"/>
    <w:rsid w:val="007E0077"/>
    <w:rsid w:val="0081611F"/>
    <w:rsid w:val="00824FD9"/>
    <w:rsid w:val="00831965"/>
    <w:rsid w:val="00844A7F"/>
    <w:rsid w:val="00851601"/>
    <w:rsid w:val="00870D2D"/>
    <w:rsid w:val="00874EE0"/>
    <w:rsid w:val="00876B39"/>
    <w:rsid w:val="00877254"/>
    <w:rsid w:val="00885757"/>
    <w:rsid w:val="008859AB"/>
    <w:rsid w:val="00887EDC"/>
    <w:rsid w:val="008911A7"/>
    <w:rsid w:val="008A0942"/>
    <w:rsid w:val="008A116A"/>
    <w:rsid w:val="008A7A77"/>
    <w:rsid w:val="008B0F1F"/>
    <w:rsid w:val="008B2A1D"/>
    <w:rsid w:val="008D007D"/>
    <w:rsid w:val="008D3183"/>
    <w:rsid w:val="008D342B"/>
    <w:rsid w:val="008F5187"/>
    <w:rsid w:val="009128BA"/>
    <w:rsid w:val="00913CC4"/>
    <w:rsid w:val="00920CE0"/>
    <w:rsid w:val="00920DB0"/>
    <w:rsid w:val="009220E1"/>
    <w:rsid w:val="00922A0F"/>
    <w:rsid w:val="0092332D"/>
    <w:rsid w:val="0093024B"/>
    <w:rsid w:val="00933C2E"/>
    <w:rsid w:val="00936605"/>
    <w:rsid w:val="0094278D"/>
    <w:rsid w:val="00944358"/>
    <w:rsid w:val="0096033F"/>
    <w:rsid w:val="0097626E"/>
    <w:rsid w:val="009800BD"/>
    <w:rsid w:val="0098094E"/>
    <w:rsid w:val="009830C5"/>
    <w:rsid w:val="009877DF"/>
    <w:rsid w:val="00992D6D"/>
    <w:rsid w:val="009B03FF"/>
    <w:rsid w:val="009C075E"/>
    <w:rsid w:val="009C306D"/>
    <w:rsid w:val="009C349B"/>
    <w:rsid w:val="009D29D0"/>
    <w:rsid w:val="009D2F4E"/>
    <w:rsid w:val="009E34CC"/>
    <w:rsid w:val="009F0B3B"/>
    <w:rsid w:val="00A134E2"/>
    <w:rsid w:val="00A166DC"/>
    <w:rsid w:val="00A20FEC"/>
    <w:rsid w:val="00A31E10"/>
    <w:rsid w:val="00A3528D"/>
    <w:rsid w:val="00A3610B"/>
    <w:rsid w:val="00A433EE"/>
    <w:rsid w:val="00A523C6"/>
    <w:rsid w:val="00A525AB"/>
    <w:rsid w:val="00A539FE"/>
    <w:rsid w:val="00A644FA"/>
    <w:rsid w:val="00A7212C"/>
    <w:rsid w:val="00A730C8"/>
    <w:rsid w:val="00A75760"/>
    <w:rsid w:val="00A851AD"/>
    <w:rsid w:val="00A8557B"/>
    <w:rsid w:val="00AB0971"/>
    <w:rsid w:val="00AB78B2"/>
    <w:rsid w:val="00AE2C2B"/>
    <w:rsid w:val="00B0187C"/>
    <w:rsid w:val="00B12C65"/>
    <w:rsid w:val="00B13A77"/>
    <w:rsid w:val="00B13BD9"/>
    <w:rsid w:val="00B23DF2"/>
    <w:rsid w:val="00B24045"/>
    <w:rsid w:val="00B32056"/>
    <w:rsid w:val="00B33632"/>
    <w:rsid w:val="00B37B53"/>
    <w:rsid w:val="00B4430C"/>
    <w:rsid w:val="00B454BE"/>
    <w:rsid w:val="00B458C7"/>
    <w:rsid w:val="00B50ECD"/>
    <w:rsid w:val="00B528A9"/>
    <w:rsid w:val="00B56AAD"/>
    <w:rsid w:val="00B575FD"/>
    <w:rsid w:val="00B64A31"/>
    <w:rsid w:val="00B64C71"/>
    <w:rsid w:val="00B75BDD"/>
    <w:rsid w:val="00B82551"/>
    <w:rsid w:val="00BA48CB"/>
    <w:rsid w:val="00BC05E1"/>
    <w:rsid w:val="00BC6B53"/>
    <w:rsid w:val="00BC6D7D"/>
    <w:rsid w:val="00BD24A0"/>
    <w:rsid w:val="00BD4677"/>
    <w:rsid w:val="00C01DBD"/>
    <w:rsid w:val="00C06590"/>
    <w:rsid w:val="00C07788"/>
    <w:rsid w:val="00C10C9A"/>
    <w:rsid w:val="00C132FD"/>
    <w:rsid w:val="00C171BB"/>
    <w:rsid w:val="00C20CB8"/>
    <w:rsid w:val="00C2789C"/>
    <w:rsid w:val="00C57902"/>
    <w:rsid w:val="00C76DDE"/>
    <w:rsid w:val="00C77FBE"/>
    <w:rsid w:val="00C90D7E"/>
    <w:rsid w:val="00C9117E"/>
    <w:rsid w:val="00C92382"/>
    <w:rsid w:val="00C936CB"/>
    <w:rsid w:val="00CA21F5"/>
    <w:rsid w:val="00CA2874"/>
    <w:rsid w:val="00CA3E3E"/>
    <w:rsid w:val="00CB1433"/>
    <w:rsid w:val="00CB7EDE"/>
    <w:rsid w:val="00CC03F5"/>
    <w:rsid w:val="00CC3725"/>
    <w:rsid w:val="00CC4201"/>
    <w:rsid w:val="00CD0FA9"/>
    <w:rsid w:val="00CE1201"/>
    <w:rsid w:val="00CE3432"/>
    <w:rsid w:val="00CE63ED"/>
    <w:rsid w:val="00CF1DAA"/>
    <w:rsid w:val="00CF5530"/>
    <w:rsid w:val="00CF5BA6"/>
    <w:rsid w:val="00D046C3"/>
    <w:rsid w:val="00D0629D"/>
    <w:rsid w:val="00D0752A"/>
    <w:rsid w:val="00D144C9"/>
    <w:rsid w:val="00D1572F"/>
    <w:rsid w:val="00D1596E"/>
    <w:rsid w:val="00D21F48"/>
    <w:rsid w:val="00D25669"/>
    <w:rsid w:val="00D27276"/>
    <w:rsid w:val="00D307B9"/>
    <w:rsid w:val="00D31F28"/>
    <w:rsid w:val="00D32187"/>
    <w:rsid w:val="00D35178"/>
    <w:rsid w:val="00D3741C"/>
    <w:rsid w:val="00D40342"/>
    <w:rsid w:val="00D461C8"/>
    <w:rsid w:val="00D5663E"/>
    <w:rsid w:val="00D8338A"/>
    <w:rsid w:val="00D9333B"/>
    <w:rsid w:val="00DA3439"/>
    <w:rsid w:val="00DA6ACA"/>
    <w:rsid w:val="00DB3A56"/>
    <w:rsid w:val="00DB3C21"/>
    <w:rsid w:val="00DB77ED"/>
    <w:rsid w:val="00DC067F"/>
    <w:rsid w:val="00DC484A"/>
    <w:rsid w:val="00DC67ED"/>
    <w:rsid w:val="00DC75D8"/>
    <w:rsid w:val="00DE0A8F"/>
    <w:rsid w:val="00E003B4"/>
    <w:rsid w:val="00E03E73"/>
    <w:rsid w:val="00E070D2"/>
    <w:rsid w:val="00E16769"/>
    <w:rsid w:val="00E17B8D"/>
    <w:rsid w:val="00E440AB"/>
    <w:rsid w:val="00E44F31"/>
    <w:rsid w:val="00E455DF"/>
    <w:rsid w:val="00E53FFA"/>
    <w:rsid w:val="00E56458"/>
    <w:rsid w:val="00E6305B"/>
    <w:rsid w:val="00E71DB7"/>
    <w:rsid w:val="00E809E0"/>
    <w:rsid w:val="00E81AFF"/>
    <w:rsid w:val="00E86C06"/>
    <w:rsid w:val="00E96366"/>
    <w:rsid w:val="00EA463D"/>
    <w:rsid w:val="00EB0833"/>
    <w:rsid w:val="00EB4E7E"/>
    <w:rsid w:val="00EB7296"/>
    <w:rsid w:val="00ED5F9B"/>
    <w:rsid w:val="00ED7952"/>
    <w:rsid w:val="00EE2D87"/>
    <w:rsid w:val="00EE6083"/>
    <w:rsid w:val="00EE7880"/>
    <w:rsid w:val="00EF1FE8"/>
    <w:rsid w:val="00EF39D1"/>
    <w:rsid w:val="00EF5786"/>
    <w:rsid w:val="00F020A1"/>
    <w:rsid w:val="00F226E0"/>
    <w:rsid w:val="00F265F3"/>
    <w:rsid w:val="00F31FC8"/>
    <w:rsid w:val="00F353D9"/>
    <w:rsid w:val="00F370D0"/>
    <w:rsid w:val="00F43D41"/>
    <w:rsid w:val="00F46471"/>
    <w:rsid w:val="00F47766"/>
    <w:rsid w:val="00F47A99"/>
    <w:rsid w:val="00F50080"/>
    <w:rsid w:val="00F51773"/>
    <w:rsid w:val="00F5261E"/>
    <w:rsid w:val="00F647BB"/>
    <w:rsid w:val="00F67AFF"/>
    <w:rsid w:val="00F7456B"/>
    <w:rsid w:val="00F820CF"/>
    <w:rsid w:val="00F90F2F"/>
    <w:rsid w:val="00F957CA"/>
    <w:rsid w:val="00F97E5F"/>
    <w:rsid w:val="00FB4886"/>
    <w:rsid w:val="00FC48E1"/>
    <w:rsid w:val="00FC7CFF"/>
    <w:rsid w:val="00FD1BC9"/>
    <w:rsid w:val="00FD35A6"/>
    <w:rsid w:val="00FD513F"/>
    <w:rsid w:val="00FD755B"/>
    <w:rsid w:val="00FE1000"/>
    <w:rsid w:val="00FF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B302FA-9124-4708-BA60-9F9BE2C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2187"/>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187"/>
    <w:rPr>
      <w:i/>
      <w:iCs/>
    </w:rPr>
  </w:style>
  <w:style w:type="character" w:customStyle="1" w:styleId="Heading1Char">
    <w:name w:val="Heading 1 Char"/>
    <w:basedOn w:val="DefaultParagraphFont"/>
    <w:link w:val="Heading1"/>
    <w:uiPriority w:val="9"/>
    <w:rsid w:val="00D32187"/>
    <w:rPr>
      <w:rFonts w:ascii="Times New Roman" w:eastAsia="Times New Roman" w:hAnsi="Times New Roman" w:cs="Times New Roman"/>
      <w:b/>
      <w:bCs/>
      <w:color w:val="000000"/>
      <w:kern w:val="36"/>
      <w:sz w:val="33"/>
      <w:szCs w:val="33"/>
    </w:rPr>
  </w:style>
  <w:style w:type="paragraph" w:styleId="NoSpacing">
    <w:name w:val="No Spacing"/>
    <w:link w:val="NoSpacingChar"/>
    <w:uiPriority w:val="99"/>
    <w:qFormat/>
    <w:rsid w:val="00503287"/>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99"/>
    <w:locked/>
    <w:rsid w:val="00503287"/>
    <w:rPr>
      <w:rFonts w:ascii="Calibri" w:eastAsia="Times New Roman" w:hAnsi="Calibri" w:cs="Arial"/>
    </w:rPr>
  </w:style>
  <w:style w:type="paragraph" w:styleId="BodyText">
    <w:name w:val="Body Text"/>
    <w:basedOn w:val="Normal"/>
    <w:link w:val="BodyTextChar"/>
    <w:uiPriority w:val="99"/>
    <w:rsid w:val="00503287"/>
    <w:pPr>
      <w:spacing w:after="0" w:line="240" w:lineRule="auto"/>
      <w:ind w:right="-55"/>
      <w:jc w:val="lowKashida"/>
    </w:pPr>
    <w:rPr>
      <w:rFonts w:ascii="Times New Roman" w:eastAsia="Times New Roman" w:hAnsi="Times New Roman" w:cs="Traditional Arabic"/>
      <w:sz w:val="28"/>
      <w:szCs w:val="33"/>
    </w:rPr>
  </w:style>
  <w:style w:type="character" w:customStyle="1" w:styleId="BodyTextChar">
    <w:name w:val="Body Text Char"/>
    <w:basedOn w:val="DefaultParagraphFont"/>
    <w:link w:val="BodyText"/>
    <w:uiPriority w:val="99"/>
    <w:rsid w:val="00503287"/>
    <w:rPr>
      <w:rFonts w:ascii="Times New Roman" w:eastAsia="Times New Roman" w:hAnsi="Times New Roman" w:cs="Traditional Arabic"/>
      <w:sz w:val="28"/>
      <w:szCs w:val="33"/>
    </w:rPr>
  </w:style>
  <w:style w:type="paragraph" w:styleId="BalloonText">
    <w:name w:val="Balloon Text"/>
    <w:basedOn w:val="Normal"/>
    <w:link w:val="BalloonTextChar"/>
    <w:uiPriority w:val="99"/>
    <w:rsid w:val="00876B39"/>
    <w:pPr>
      <w:bidi/>
      <w:spacing w:after="0" w:line="240" w:lineRule="auto"/>
    </w:pPr>
    <w:rPr>
      <w:rFonts w:ascii="Tahoma" w:eastAsia="Times New Roman" w:hAnsi="Tahoma" w:cs="Times New Roman"/>
      <w:sz w:val="16"/>
      <w:szCs w:val="16"/>
      <w:lang w:val="en-GB" w:eastAsia="en-GB"/>
    </w:rPr>
  </w:style>
  <w:style w:type="character" w:customStyle="1" w:styleId="BalloonTextChar">
    <w:name w:val="Balloon Text Char"/>
    <w:basedOn w:val="DefaultParagraphFont"/>
    <w:link w:val="BalloonText"/>
    <w:uiPriority w:val="99"/>
    <w:rsid w:val="00876B39"/>
    <w:rPr>
      <w:rFonts w:ascii="Tahoma" w:eastAsia="Times New Roman" w:hAnsi="Tahoma" w:cs="Times New Roman"/>
      <w:sz w:val="16"/>
      <w:szCs w:val="16"/>
      <w:lang w:val="en-GB" w:eastAsia="en-GB"/>
    </w:rPr>
  </w:style>
  <w:style w:type="paragraph" w:styleId="ListParagraph">
    <w:name w:val="List Paragraph"/>
    <w:basedOn w:val="Normal"/>
    <w:uiPriority w:val="34"/>
    <w:qFormat/>
    <w:rsid w:val="00870D2D"/>
    <w:pPr>
      <w:ind w:left="720"/>
      <w:contextualSpacing/>
    </w:pPr>
  </w:style>
  <w:style w:type="paragraph" w:customStyle="1" w:styleId="Default">
    <w:name w:val="Default"/>
    <w:rsid w:val="00632AA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1D80"/>
    <w:rPr>
      <w:sz w:val="16"/>
      <w:szCs w:val="16"/>
    </w:rPr>
  </w:style>
  <w:style w:type="paragraph" w:styleId="CommentText">
    <w:name w:val="annotation text"/>
    <w:basedOn w:val="Normal"/>
    <w:link w:val="CommentTextChar"/>
    <w:uiPriority w:val="99"/>
    <w:semiHidden/>
    <w:unhideWhenUsed/>
    <w:rsid w:val="004A1D80"/>
    <w:pPr>
      <w:spacing w:line="240" w:lineRule="auto"/>
    </w:pPr>
    <w:rPr>
      <w:sz w:val="20"/>
      <w:szCs w:val="20"/>
    </w:rPr>
  </w:style>
  <w:style w:type="character" w:customStyle="1" w:styleId="CommentTextChar">
    <w:name w:val="Comment Text Char"/>
    <w:basedOn w:val="DefaultParagraphFont"/>
    <w:link w:val="CommentText"/>
    <w:uiPriority w:val="99"/>
    <w:semiHidden/>
    <w:rsid w:val="004A1D80"/>
    <w:rPr>
      <w:sz w:val="20"/>
      <w:szCs w:val="20"/>
    </w:rPr>
  </w:style>
  <w:style w:type="paragraph" w:styleId="CommentSubject">
    <w:name w:val="annotation subject"/>
    <w:basedOn w:val="CommentText"/>
    <w:next w:val="CommentText"/>
    <w:link w:val="CommentSubjectChar"/>
    <w:uiPriority w:val="99"/>
    <w:semiHidden/>
    <w:unhideWhenUsed/>
    <w:rsid w:val="004A1D80"/>
    <w:rPr>
      <w:b/>
      <w:bCs/>
    </w:rPr>
  </w:style>
  <w:style w:type="character" w:customStyle="1" w:styleId="CommentSubjectChar">
    <w:name w:val="Comment Subject Char"/>
    <w:basedOn w:val="CommentTextChar"/>
    <w:link w:val="CommentSubject"/>
    <w:uiPriority w:val="99"/>
    <w:semiHidden/>
    <w:rsid w:val="004A1D80"/>
    <w:rPr>
      <w:b/>
      <w:bCs/>
      <w:sz w:val="20"/>
      <w:szCs w:val="20"/>
    </w:rPr>
  </w:style>
  <w:style w:type="paragraph" w:styleId="Header">
    <w:name w:val="header"/>
    <w:basedOn w:val="Normal"/>
    <w:link w:val="HeaderChar"/>
    <w:uiPriority w:val="99"/>
    <w:unhideWhenUsed/>
    <w:rsid w:val="00D159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1596E"/>
  </w:style>
  <w:style w:type="paragraph" w:styleId="Footer">
    <w:name w:val="footer"/>
    <w:basedOn w:val="Normal"/>
    <w:link w:val="FooterChar"/>
    <w:uiPriority w:val="99"/>
    <w:unhideWhenUsed/>
    <w:rsid w:val="00D159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596E"/>
  </w:style>
  <w:style w:type="character" w:customStyle="1" w:styleId="hps">
    <w:name w:val="hps"/>
    <w:basedOn w:val="DefaultParagraphFont"/>
    <w:rsid w:val="00F370D0"/>
  </w:style>
  <w:style w:type="character" w:customStyle="1" w:styleId="shorttext">
    <w:name w:val="short_text"/>
    <w:basedOn w:val="DefaultParagraphFont"/>
    <w:rsid w:val="00431AE4"/>
  </w:style>
  <w:style w:type="character" w:styleId="Hyperlink">
    <w:name w:val="Hyperlink"/>
    <w:basedOn w:val="DefaultParagraphFont"/>
    <w:uiPriority w:val="99"/>
    <w:unhideWhenUsed/>
    <w:rsid w:val="00725CE7"/>
    <w:rPr>
      <w:strike w:val="0"/>
      <w:dstrike w:val="0"/>
      <w:color w:val="555555"/>
      <w:u w:val="none"/>
      <w:effect w:val="none"/>
    </w:rPr>
  </w:style>
  <w:style w:type="paragraph" w:styleId="NormalWeb">
    <w:name w:val="Normal (Web)"/>
    <w:basedOn w:val="Normal"/>
    <w:uiPriority w:val="99"/>
    <w:unhideWhenUsed/>
    <w:rsid w:val="00725CE7"/>
    <w:pPr>
      <w:spacing w:after="0" w:line="312" w:lineRule="atLeast"/>
    </w:pPr>
    <w:rPr>
      <w:rFonts w:ascii="Times New Roman" w:eastAsia="Times New Roman" w:hAnsi="Times New Roman" w:cs="Times New Roman"/>
      <w:sz w:val="24"/>
      <w:szCs w:val="24"/>
    </w:rPr>
  </w:style>
  <w:style w:type="paragraph" w:customStyle="1" w:styleId="Caption1">
    <w:name w:val="Caption1"/>
    <w:basedOn w:val="Normal"/>
    <w:rsid w:val="00725CE7"/>
    <w:pPr>
      <w:spacing w:after="0" w:line="312" w:lineRule="atLeast"/>
    </w:pPr>
    <w:rPr>
      <w:rFonts w:ascii="Times New Roman" w:eastAsia="Times New Roman" w:hAnsi="Times New Roman" w:cs="Times New Roman"/>
      <w:sz w:val="24"/>
      <w:szCs w:val="24"/>
    </w:rPr>
  </w:style>
  <w:style w:type="character" w:customStyle="1" w:styleId="time13">
    <w:name w:val="time13"/>
    <w:basedOn w:val="DefaultParagraphFont"/>
    <w:rsid w:val="00725CE7"/>
    <w:rPr>
      <w:color w:val="848484"/>
    </w:rPr>
  </w:style>
  <w:style w:type="character" w:styleId="LineNumber">
    <w:name w:val="line number"/>
    <w:basedOn w:val="DefaultParagraphFont"/>
    <w:uiPriority w:val="99"/>
    <w:semiHidden/>
    <w:unhideWhenUsed/>
    <w:rsid w:val="00036173"/>
  </w:style>
  <w:style w:type="character" w:styleId="FollowedHyperlink">
    <w:name w:val="FollowedHyperlink"/>
    <w:basedOn w:val="DefaultParagraphFont"/>
    <w:uiPriority w:val="99"/>
    <w:semiHidden/>
    <w:unhideWhenUsed/>
    <w:rsid w:val="00C17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50185">
      <w:bodyDiv w:val="1"/>
      <w:marLeft w:val="0"/>
      <w:marRight w:val="0"/>
      <w:marTop w:val="0"/>
      <w:marBottom w:val="0"/>
      <w:divBdr>
        <w:top w:val="none" w:sz="0" w:space="0" w:color="auto"/>
        <w:left w:val="none" w:sz="0" w:space="0" w:color="auto"/>
        <w:bottom w:val="none" w:sz="0" w:space="0" w:color="auto"/>
        <w:right w:val="none" w:sz="0" w:space="0" w:color="auto"/>
      </w:divBdr>
      <w:divsChild>
        <w:div w:id="1079328296">
          <w:marLeft w:val="0"/>
          <w:marRight w:val="1"/>
          <w:marTop w:val="0"/>
          <w:marBottom w:val="0"/>
          <w:divBdr>
            <w:top w:val="none" w:sz="0" w:space="0" w:color="auto"/>
            <w:left w:val="none" w:sz="0" w:space="0" w:color="auto"/>
            <w:bottom w:val="none" w:sz="0" w:space="0" w:color="auto"/>
            <w:right w:val="none" w:sz="0" w:space="0" w:color="auto"/>
          </w:divBdr>
          <w:divsChild>
            <w:div w:id="1234925962">
              <w:marLeft w:val="0"/>
              <w:marRight w:val="0"/>
              <w:marTop w:val="0"/>
              <w:marBottom w:val="0"/>
              <w:divBdr>
                <w:top w:val="none" w:sz="0" w:space="0" w:color="auto"/>
                <w:left w:val="none" w:sz="0" w:space="0" w:color="auto"/>
                <w:bottom w:val="none" w:sz="0" w:space="0" w:color="auto"/>
                <w:right w:val="none" w:sz="0" w:space="0" w:color="auto"/>
              </w:divBdr>
              <w:divsChild>
                <w:div w:id="1821920630">
                  <w:marLeft w:val="0"/>
                  <w:marRight w:val="1"/>
                  <w:marTop w:val="0"/>
                  <w:marBottom w:val="0"/>
                  <w:divBdr>
                    <w:top w:val="none" w:sz="0" w:space="0" w:color="auto"/>
                    <w:left w:val="none" w:sz="0" w:space="0" w:color="auto"/>
                    <w:bottom w:val="none" w:sz="0" w:space="0" w:color="auto"/>
                    <w:right w:val="none" w:sz="0" w:space="0" w:color="auto"/>
                  </w:divBdr>
                  <w:divsChild>
                    <w:div w:id="315380027">
                      <w:marLeft w:val="0"/>
                      <w:marRight w:val="0"/>
                      <w:marTop w:val="0"/>
                      <w:marBottom w:val="0"/>
                      <w:divBdr>
                        <w:top w:val="none" w:sz="0" w:space="0" w:color="auto"/>
                        <w:left w:val="none" w:sz="0" w:space="0" w:color="auto"/>
                        <w:bottom w:val="none" w:sz="0" w:space="0" w:color="auto"/>
                        <w:right w:val="none" w:sz="0" w:space="0" w:color="auto"/>
                      </w:divBdr>
                      <w:divsChild>
                        <w:div w:id="1642269083">
                          <w:marLeft w:val="0"/>
                          <w:marRight w:val="0"/>
                          <w:marTop w:val="0"/>
                          <w:marBottom w:val="0"/>
                          <w:divBdr>
                            <w:top w:val="none" w:sz="0" w:space="0" w:color="auto"/>
                            <w:left w:val="none" w:sz="0" w:space="0" w:color="auto"/>
                            <w:bottom w:val="none" w:sz="0" w:space="0" w:color="auto"/>
                            <w:right w:val="none" w:sz="0" w:space="0" w:color="auto"/>
                          </w:divBdr>
                          <w:divsChild>
                            <w:div w:id="50004998">
                              <w:marLeft w:val="0"/>
                              <w:marRight w:val="0"/>
                              <w:marTop w:val="120"/>
                              <w:marBottom w:val="360"/>
                              <w:divBdr>
                                <w:top w:val="none" w:sz="0" w:space="0" w:color="auto"/>
                                <w:left w:val="none" w:sz="0" w:space="0" w:color="auto"/>
                                <w:bottom w:val="none" w:sz="0" w:space="0" w:color="auto"/>
                                <w:right w:val="none" w:sz="0" w:space="0" w:color="auto"/>
                              </w:divBdr>
                              <w:divsChild>
                                <w:div w:id="4332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6232">
      <w:bodyDiv w:val="1"/>
      <w:marLeft w:val="0"/>
      <w:marRight w:val="0"/>
      <w:marTop w:val="0"/>
      <w:marBottom w:val="0"/>
      <w:divBdr>
        <w:top w:val="none" w:sz="0" w:space="0" w:color="auto"/>
        <w:left w:val="none" w:sz="0" w:space="0" w:color="auto"/>
        <w:bottom w:val="none" w:sz="0" w:space="0" w:color="auto"/>
        <w:right w:val="none" w:sz="0" w:space="0" w:color="auto"/>
      </w:divBdr>
      <w:divsChild>
        <w:div w:id="142501788">
          <w:marLeft w:val="0"/>
          <w:marRight w:val="0"/>
          <w:marTop w:val="0"/>
          <w:marBottom w:val="0"/>
          <w:divBdr>
            <w:top w:val="none" w:sz="0" w:space="0" w:color="auto"/>
            <w:left w:val="none" w:sz="0" w:space="0" w:color="auto"/>
            <w:bottom w:val="none" w:sz="0" w:space="0" w:color="auto"/>
            <w:right w:val="none" w:sz="0" w:space="0" w:color="auto"/>
          </w:divBdr>
          <w:divsChild>
            <w:div w:id="1214193152">
              <w:marLeft w:val="0"/>
              <w:marRight w:val="0"/>
              <w:marTop w:val="0"/>
              <w:marBottom w:val="0"/>
              <w:divBdr>
                <w:top w:val="none" w:sz="0" w:space="0" w:color="auto"/>
                <w:left w:val="none" w:sz="0" w:space="0" w:color="auto"/>
                <w:bottom w:val="none" w:sz="0" w:space="0" w:color="auto"/>
                <w:right w:val="none" w:sz="0" w:space="0" w:color="auto"/>
              </w:divBdr>
              <w:divsChild>
                <w:div w:id="1078988446">
                  <w:marLeft w:val="0"/>
                  <w:marRight w:val="0"/>
                  <w:marTop w:val="0"/>
                  <w:marBottom w:val="0"/>
                  <w:divBdr>
                    <w:top w:val="none" w:sz="0" w:space="0" w:color="auto"/>
                    <w:left w:val="none" w:sz="0" w:space="0" w:color="auto"/>
                    <w:bottom w:val="none" w:sz="0" w:space="0" w:color="auto"/>
                    <w:right w:val="none" w:sz="0" w:space="0" w:color="auto"/>
                  </w:divBdr>
                  <w:divsChild>
                    <w:div w:id="177697094">
                      <w:marLeft w:val="150"/>
                      <w:marRight w:val="150"/>
                      <w:marTop w:val="0"/>
                      <w:marBottom w:val="0"/>
                      <w:divBdr>
                        <w:top w:val="none" w:sz="0" w:space="0" w:color="auto"/>
                        <w:left w:val="none" w:sz="0" w:space="0" w:color="auto"/>
                        <w:bottom w:val="none" w:sz="0" w:space="0" w:color="auto"/>
                        <w:right w:val="none" w:sz="0" w:space="0" w:color="auto"/>
                      </w:divBdr>
                      <w:divsChild>
                        <w:div w:id="542982709">
                          <w:marLeft w:val="150"/>
                          <w:marRight w:val="150"/>
                          <w:marTop w:val="0"/>
                          <w:marBottom w:val="0"/>
                          <w:divBdr>
                            <w:top w:val="none" w:sz="0" w:space="0" w:color="auto"/>
                            <w:left w:val="none" w:sz="0" w:space="0" w:color="auto"/>
                            <w:bottom w:val="none" w:sz="0" w:space="0" w:color="auto"/>
                            <w:right w:val="none" w:sz="0" w:space="0" w:color="auto"/>
                          </w:divBdr>
                          <w:divsChild>
                            <w:div w:id="2004353782">
                              <w:marLeft w:val="150"/>
                              <w:marRight w:val="150"/>
                              <w:marTop w:val="0"/>
                              <w:marBottom w:val="0"/>
                              <w:divBdr>
                                <w:top w:val="none" w:sz="0" w:space="0" w:color="auto"/>
                                <w:left w:val="none" w:sz="0" w:space="0" w:color="auto"/>
                                <w:bottom w:val="none" w:sz="0" w:space="0" w:color="auto"/>
                                <w:right w:val="none" w:sz="0" w:space="0" w:color="auto"/>
                              </w:divBdr>
                              <w:divsChild>
                                <w:div w:id="192694197">
                                  <w:marLeft w:val="0"/>
                                  <w:marRight w:val="0"/>
                                  <w:marTop w:val="0"/>
                                  <w:marBottom w:val="150"/>
                                  <w:divBdr>
                                    <w:top w:val="single" w:sz="6" w:space="4" w:color="E7E7E7"/>
                                    <w:left w:val="none" w:sz="0" w:space="0" w:color="auto"/>
                                    <w:bottom w:val="single" w:sz="6" w:space="4" w:color="E7E7E7"/>
                                    <w:right w:val="none" w:sz="0" w:space="0" w:color="auto"/>
                                  </w:divBdr>
                                  <w:divsChild>
                                    <w:div w:id="28191574">
                                      <w:marLeft w:val="0"/>
                                      <w:marRight w:val="0"/>
                                      <w:marTop w:val="0"/>
                                      <w:marBottom w:val="0"/>
                                      <w:divBdr>
                                        <w:top w:val="none" w:sz="0" w:space="0" w:color="auto"/>
                                        <w:left w:val="none" w:sz="0" w:space="0" w:color="auto"/>
                                        <w:bottom w:val="none" w:sz="0" w:space="0" w:color="auto"/>
                                        <w:right w:val="none" w:sz="0" w:space="0" w:color="auto"/>
                                      </w:divBdr>
                                    </w:div>
                                  </w:divsChild>
                                </w:div>
                                <w:div w:id="2078550648">
                                  <w:marLeft w:val="0"/>
                                  <w:marRight w:val="0"/>
                                  <w:marTop w:val="0"/>
                                  <w:marBottom w:val="225"/>
                                  <w:divBdr>
                                    <w:top w:val="single" w:sz="6" w:space="8" w:color="E7E7E7"/>
                                    <w:left w:val="none" w:sz="0" w:space="0" w:color="auto"/>
                                    <w:bottom w:val="none" w:sz="0" w:space="0" w:color="auto"/>
                                    <w:right w:val="none" w:sz="0" w:space="0" w:color="auto"/>
                                  </w:divBdr>
                                  <w:divsChild>
                                    <w:div w:id="529220165">
                                      <w:marLeft w:val="0"/>
                                      <w:marRight w:val="0"/>
                                      <w:marTop w:val="0"/>
                                      <w:marBottom w:val="0"/>
                                      <w:divBdr>
                                        <w:top w:val="none" w:sz="0" w:space="0" w:color="auto"/>
                                        <w:left w:val="none" w:sz="0" w:space="0" w:color="auto"/>
                                        <w:bottom w:val="none" w:sz="0" w:space="0" w:color="auto"/>
                                        <w:right w:val="none" w:sz="0" w:space="0" w:color="auto"/>
                                      </w:divBdr>
                                    </w:div>
                                  </w:divsChild>
                                </w:div>
                                <w:div w:id="10899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9498620364761"/>
          <c:y val="2.3442252176864575E-2"/>
          <c:w val="0.86469550120587502"/>
          <c:h val="0.84411935703939711"/>
        </c:manualLayout>
      </c:layout>
      <c:barChart>
        <c:barDir val="col"/>
        <c:grouping val="clustered"/>
        <c:varyColors val="0"/>
        <c:ser>
          <c:idx val="0"/>
          <c:order val="0"/>
          <c:tx>
            <c:v>LSD14.498</c:v>
          </c:tx>
          <c:spPr>
            <a:solidFill>
              <a:schemeClr val="accent1"/>
            </a:solidFill>
            <a:ln>
              <a:noFill/>
            </a:ln>
            <a:effectLst/>
          </c:spPr>
          <c:invertIfNegative val="0"/>
          <c:dLbls>
            <c:dLbl>
              <c:idx val="0"/>
              <c:layout>
                <c:manualLayout>
                  <c:x val="0"/>
                  <c:y val="1.2804097311139564E-2"/>
                </c:manualLayout>
              </c:layout>
              <c:tx>
                <c:rich>
                  <a:bodyPr/>
                  <a:lstStyle/>
                  <a:p>
                    <a:r>
                      <a:rPr lang="en-US" sz="1200" b="1"/>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8346673280123027E-17"/>
                  <c:y val="8.5360648740930439E-3"/>
                </c:manualLayout>
              </c:layout>
              <c:tx>
                <c:rich>
                  <a:bodyPr/>
                  <a:lstStyle/>
                  <a:p>
                    <a:r>
                      <a:rPr lang="en-US" sz="1200" b="1"/>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1200" b="1"/>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[1]Sheet1!$E$186:$E$188</c:f>
              <c:strCache>
                <c:ptCount val="3"/>
                <c:pt idx="0">
                  <c:v>Farm 1</c:v>
                </c:pt>
                <c:pt idx="1">
                  <c:v>Farm 2</c:v>
                </c:pt>
                <c:pt idx="2">
                  <c:v>Farm 3</c:v>
                </c:pt>
              </c:strCache>
            </c:strRef>
          </c:cat>
          <c:val>
            <c:numRef>
              <c:f>[1]Sheet1!$G$186:$G$188</c:f>
              <c:numCache>
                <c:formatCode>General</c:formatCode>
                <c:ptCount val="3"/>
                <c:pt idx="0">
                  <c:v>43.533000000000001</c:v>
                </c:pt>
                <c:pt idx="1">
                  <c:v>279.13299999999998</c:v>
                </c:pt>
                <c:pt idx="2">
                  <c:v>80.2</c:v>
                </c:pt>
              </c:numCache>
            </c:numRef>
          </c:val>
        </c:ser>
        <c:dLbls>
          <c:dLblPos val="outEnd"/>
          <c:showLegendKey val="0"/>
          <c:showVal val="1"/>
          <c:showCatName val="0"/>
          <c:showSerName val="0"/>
          <c:showPercent val="0"/>
          <c:showBubbleSize val="0"/>
        </c:dLbls>
        <c:gapWidth val="219"/>
        <c:overlap val="-27"/>
        <c:axId val="8634096"/>
        <c:axId val="8626480"/>
      </c:barChart>
      <c:catAx>
        <c:axId val="8634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6480"/>
        <c:crosses val="autoZero"/>
        <c:auto val="1"/>
        <c:lblAlgn val="ctr"/>
        <c:lblOffset val="100"/>
        <c:noMultiLvlLbl val="0"/>
      </c:catAx>
      <c:valAx>
        <c:axId val="862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No.</a:t>
                </a:r>
                <a:r>
                  <a:rPr lang="en-US" sz="1100" b="1" baseline="0">
                    <a:latin typeface="Times New Roman" panose="02020603050405020304" pitchFamily="18" charset="0"/>
                    <a:cs typeface="Times New Roman" panose="02020603050405020304" pitchFamily="18" charset="0"/>
                  </a:rPr>
                  <a:t> of Weevils / 15 traps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7.540645960921552E-2"/>
              <c:y val="0.2393025959406028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34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5870825881279"/>
          <c:y val="0.157882035578886"/>
          <c:w val="0.82524129174118721"/>
          <c:h val="0.6690570487987767"/>
        </c:manualLayout>
      </c:layout>
      <c:barChart>
        <c:barDir val="col"/>
        <c:grouping val="clustered"/>
        <c:varyColors val="0"/>
        <c:ser>
          <c:idx val="0"/>
          <c:order val="0"/>
          <c:tx>
            <c:strRef>
              <c:f>Sheet1!$F$38</c:f>
              <c:strCache>
                <c:ptCount val="1"/>
                <c:pt idx="0">
                  <c:v>Rhyfer 700 </c:v>
                </c:pt>
              </c:strCache>
            </c:strRef>
          </c:tx>
          <c:invertIfNegative val="0"/>
          <c:dLbls>
            <c:dLbl>
              <c:idx val="0"/>
              <c:layout>
                <c:manualLayout>
                  <c:x val="-1.9665683382497903E-3"/>
                  <c:y val="-5.4982829771427289E-3"/>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Sheet1!$F$95:$F$97</c:f>
              <c:strCache>
                <c:ptCount val="3"/>
                <c:pt idx="0">
                  <c:v>Farm 1</c:v>
                </c:pt>
                <c:pt idx="1">
                  <c:v>Farm 2</c:v>
                </c:pt>
                <c:pt idx="2">
                  <c:v>Farm 3</c:v>
                </c:pt>
              </c:strCache>
            </c:strRef>
          </c:cat>
          <c:val>
            <c:numRef>
              <c:f>Sheet1!$F$87:$H$87</c:f>
              <c:numCache>
                <c:formatCode>General</c:formatCode>
                <c:ptCount val="3"/>
                <c:pt idx="0">
                  <c:v>39.67</c:v>
                </c:pt>
                <c:pt idx="1">
                  <c:v>343</c:v>
                </c:pt>
                <c:pt idx="2">
                  <c:v>91.33</c:v>
                </c:pt>
              </c:numCache>
            </c:numRef>
          </c:val>
        </c:ser>
        <c:ser>
          <c:idx val="1"/>
          <c:order val="1"/>
          <c:tx>
            <c:strRef>
              <c:f>Sheet1!$F$39</c:f>
              <c:strCache>
                <c:ptCount val="1"/>
                <c:pt idx="0">
                  <c:v> Pherocon </c:v>
                </c:pt>
              </c:strCache>
            </c:strRef>
          </c:tx>
          <c:invertIfNegative val="0"/>
          <c:dLbls>
            <c:dLbl>
              <c:idx val="0"/>
              <c:layout>
                <c:manualLayout>
                  <c:x val="-4.2735042735042739E-3"/>
                  <c:y val="0"/>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Sheet1!$F$95:$F$97</c:f>
              <c:strCache>
                <c:ptCount val="3"/>
                <c:pt idx="0">
                  <c:v>Farm 1</c:v>
                </c:pt>
                <c:pt idx="1">
                  <c:v>Farm 2</c:v>
                </c:pt>
                <c:pt idx="2">
                  <c:v>Farm 3</c:v>
                </c:pt>
              </c:strCache>
            </c:strRef>
          </c:cat>
          <c:val>
            <c:numRef>
              <c:f>Sheet1!$F$88:$H$88</c:f>
              <c:numCache>
                <c:formatCode>General</c:formatCode>
                <c:ptCount val="3"/>
                <c:pt idx="0">
                  <c:v>39.33</c:v>
                </c:pt>
                <c:pt idx="1">
                  <c:v>284</c:v>
                </c:pt>
                <c:pt idx="2">
                  <c:v>98.67</c:v>
                </c:pt>
              </c:numCache>
            </c:numRef>
          </c:val>
        </c:ser>
        <c:ser>
          <c:idx val="2"/>
          <c:order val="2"/>
          <c:tx>
            <c:strRef>
              <c:f>Sheet1!$F$40</c:f>
              <c:strCache>
                <c:ptCount val="1"/>
                <c:pt idx="0">
                  <c:v>Ferrugitom 700</c:v>
                </c:pt>
              </c:strCache>
            </c:strRef>
          </c:tx>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Sheet1!$F$95:$F$97</c:f>
              <c:strCache>
                <c:ptCount val="3"/>
                <c:pt idx="0">
                  <c:v>Farm 1</c:v>
                </c:pt>
                <c:pt idx="1">
                  <c:v>Farm 2</c:v>
                </c:pt>
                <c:pt idx="2">
                  <c:v>Farm 3</c:v>
                </c:pt>
              </c:strCache>
            </c:strRef>
          </c:cat>
          <c:val>
            <c:numRef>
              <c:f>Sheet1!$F$89:$H$89</c:f>
              <c:numCache>
                <c:formatCode>General</c:formatCode>
                <c:ptCount val="3"/>
                <c:pt idx="0">
                  <c:v>54.33</c:v>
                </c:pt>
                <c:pt idx="1">
                  <c:v>275.67</c:v>
                </c:pt>
                <c:pt idx="2">
                  <c:v>71.67</c:v>
                </c:pt>
              </c:numCache>
            </c:numRef>
          </c:val>
        </c:ser>
        <c:ser>
          <c:idx val="3"/>
          <c:order val="3"/>
          <c:tx>
            <c:strRef>
              <c:f>Sheet1!$F$41</c:f>
              <c:strCache>
                <c:ptCount val="1"/>
                <c:pt idx="0">
                  <c:v>Weevillure</c:v>
                </c:pt>
              </c:strCache>
            </c:strRef>
          </c:tx>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Sheet1!$F$95:$F$97</c:f>
              <c:strCache>
                <c:ptCount val="3"/>
                <c:pt idx="0">
                  <c:v>Farm 1</c:v>
                </c:pt>
                <c:pt idx="1">
                  <c:v>Farm 2</c:v>
                </c:pt>
                <c:pt idx="2">
                  <c:v>Farm 3</c:v>
                </c:pt>
              </c:strCache>
            </c:strRef>
          </c:cat>
          <c:val>
            <c:numRef>
              <c:f>Sheet1!$F$90:$H$90</c:f>
              <c:numCache>
                <c:formatCode>General</c:formatCode>
                <c:ptCount val="3"/>
                <c:pt idx="0">
                  <c:v>33.33</c:v>
                </c:pt>
                <c:pt idx="1">
                  <c:v>214.33</c:v>
                </c:pt>
                <c:pt idx="2">
                  <c:v>57.33</c:v>
                </c:pt>
              </c:numCache>
            </c:numRef>
          </c:val>
        </c:ser>
        <c:ser>
          <c:idx val="4"/>
          <c:order val="4"/>
          <c:tx>
            <c:strRef>
              <c:f>Sheet1!$F$42</c:f>
              <c:strCache>
                <c:ptCount val="1"/>
                <c:pt idx="0">
                  <c:v>Ferrulure + </c:v>
                </c:pt>
              </c:strCache>
            </c:strRef>
          </c:tx>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Sheet1!$F$95:$F$97</c:f>
              <c:strCache>
                <c:ptCount val="3"/>
                <c:pt idx="0">
                  <c:v>Farm 1</c:v>
                </c:pt>
                <c:pt idx="1">
                  <c:v>Farm 2</c:v>
                </c:pt>
                <c:pt idx="2">
                  <c:v>Farm 3</c:v>
                </c:pt>
              </c:strCache>
            </c:strRef>
          </c:cat>
          <c:val>
            <c:numRef>
              <c:f>Sheet1!$F$91:$H$91</c:f>
              <c:numCache>
                <c:formatCode>General</c:formatCode>
                <c:ptCount val="3"/>
                <c:pt idx="0">
                  <c:v>51</c:v>
                </c:pt>
                <c:pt idx="1">
                  <c:v>278.67</c:v>
                </c:pt>
                <c:pt idx="2">
                  <c:v>82</c:v>
                </c:pt>
              </c:numCache>
            </c:numRef>
          </c:val>
        </c:ser>
        <c:dLbls>
          <c:dLblPos val="outEnd"/>
          <c:showLegendKey val="0"/>
          <c:showVal val="1"/>
          <c:showCatName val="0"/>
          <c:showSerName val="0"/>
          <c:showPercent val="0"/>
          <c:showBubbleSize val="0"/>
        </c:dLbls>
        <c:gapWidth val="150"/>
        <c:axId val="8624304"/>
        <c:axId val="8624848"/>
      </c:barChart>
      <c:catAx>
        <c:axId val="8624304"/>
        <c:scaling>
          <c:orientation val="minMax"/>
        </c:scaling>
        <c:delete val="0"/>
        <c:axPos val="b"/>
        <c:numFmt formatCode="General" sourceLinked="1"/>
        <c:majorTickMark val="out"/>
        <c:minorTickMark val="none"/>
        <c:tickLblPos val="nextTo"/>
        <c:crossAx val="8624848"/>
        <c:crosses val="autoZero"/>
        <c:auto val="1"/>
        <c:lblAlgn val="ctr"/>
        <c:lblOffset val="100"/>
        <c:noMultiLvlLbl val="0"/>
      </c:catAx>
      <c:valAx>
        <c:axId val="8624848"/>
        <c:scaling>
          <c:orientation val="minMax"/>
        </c:scaling>
        <c:delete val="0"/>
        <c:axPos val="l"/>
        <c:majorGridlines/>
        <c:title>
          <c:tx>
            <c:rich>
              <a:bodyPr rot="-5400000" vert="horz"/>
              <a:lstStyle/>
              <a:p>
                <a:pPr>
                  <a:defRPr sz="1100"/>
                </a:pPr>
                <a:r>
                  <a:rPr lang="en-US" sz="1100"/>
                  <a:t> No. of weevils caught / Trap/Farm</a:t>
                </a:r>
              </a:p>
            </c:rich>
          </c:tx>
          <c:layout>
            <c:manualLayout>
              <c:xMode val="edge"/>
              <c:yMode val="edge"/>
              <c:x val="0.10372265966754157"/>
              <c:y val="0.11901176244748804"/>
            </c:manualLayout>
          </c:layout>
          <c:overlay val="0"/>
        </c:title>
        <c:numFmt formatCode="General" sourceLinked="1"/>
        <c:majorTickMark val="out"/>
        <c:minorTickMark val="none"/>
        <c:tickLblPos val="nextTo"/>
        <c:crossAx val="8624304"/>
        <c:crosses val="autoZero"/>
        <c:crossBetween val="between"/>
      </c:valAx>
      <c:dTable>
        <c:showHorzBorder val="1"/>
        <c:showVertBorder val="1"/>
        <c:showOutline val="1"/>
        <c:showKeys val="1"/>
        <c:txPr>
          <a:bodyPr/>
          <a:lstStyle/>
          <a:p>
            <a:pPr rtl="0">
              <a:defRPr b="1"/>
            </a:pPr>
            <a:endParaRPr lang="en-US"/>
          </a:p>
        </c:txPr>
      </c:dTable>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51297754447361"/>
          <c:y val="0.12911041459623374"/>
          <c:w val="0.84982614278040547"/>
          <c:h val="0.68464018599346388"/>
        </c:manualLayout>
      </c:layout>
      <c:barChart>
        <c:barDir val="col"/>
        <c:grouping val="clustered"/>
        <c:varyColors val="0"/>
        <c:ser>
          <c:idx val="0"/>
          <c:order val="0"/>
          <c:tx>
            <c:v>LSD 18.717</c:v>
          </c:tx>
          <c:invertIfNegative val="0"/>
          <c:dLbls>
            <c:dLbl>
              <c:idx val="0"/>
              <c:layout>
                <c:manualLayout>
                  <c:x val="0"/>
                  <c:y val="-2.3836777684342874E-2"/>
                </c:manualLayout>
              </c:layout>
              <c:tx>
                <c:rich>
                  <a:bodyPr/>
                  <a:lstStyle/>
                  <a:p>
                    <a:r>
                      <a:rPr lang="en-US"/>
                      <a:t>AA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984675291199883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291188775138331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3.513394817742644E-3"/>
                  <c:y val="-4.291188775138329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678161807261427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b="1">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[1]Sheet1!$J$87:$J$91</c:f>
                <c:numCache>
                  <c:formatCode>General</c:formatCode>
                  <c:ptCount val="5"/>
                  <c:pt idx="0">
                    <c:v>9.3685840000000002</c:v>
                  </c:pt>
                  <c:pt idx="1">
                    <c:v>9.3685840000000002</c:v>
                  </c:pt>
                  <c:pt idx="2">
                    <c:v>9.3685840000000002</c:v>
                  </c:pt>
                  <c:pt idx="3">
                    <c:v>9.3685840000000002</c:v>
                  </c:pt>
                  <c:pt idx="4">
                    <c:v>9.3685840000000002</c:v>
                  </c:pt>
                </c:numCache>
              </c:numRef>
            </c:plus>
            <c:minus>
              <c:numRef>
                <c:f>[1]Sheet1!$J$87:$J$91</c:f>
                <c:numCache>
                  <c:formatCode>General</c:formatCode>
                  <c:ptCount val="5"/>
                  <c:pt idx="0">
                    <c:v>9.3685840000000002</c:v>
                  </c:pt>
                  <c:pt idx="1">
                    <c:v>9.3685840000000002</c:v>
                  </c:pt>
                  <c:pt idx="2">
                    <c:v>9.3685840000000002</c:v>
                  </c:pt>
                  <c:pt idx="3">
                    <c:v>9.3685840000000002</c:v>
                  </c:pt>
                  <c:pt idx="4">
                    <c:v>9.3685840000000002</c:v>
                  </c:pt>
                </c:numCache>
              </c:numRef>
            </c:minus>
          </c:errBars>
          <c:cat>
            <c:multiLvlStrRef>
              <c:f>[1]Sheet1!$C$87:$D$91</c:f>
              <c:multiLvlStrCache>
                <c:ptCount val="5"/>
                <c:lvl/>
                <c:lvl>
                  <c:pt idx="0">
                    <c:v>Rhyfer </c:v>
                  </c:pt>
                  <c:pt idx="1">
                    <c:v> Pherocon </c:v>
                  </c:pt>
                  <c:pt idx="2">
                    <c:v>Ferrugitom </c:v>
                  </c:pt>
                  <c:pt idx="3">
                    <c:v>Weevillure</c:v>
                  </c:pt>
                  <c:pt idx="4">
                    <c:v>Ferrulure + </c:v>
                  </c:pt>
                </c:lvl>
              </c:multiLvlStrCache>
            </c:multiLvlStrRef>
          </c:cat>
          <c:val>
            <c:numRef>
              <c:f>[1]Sheet1!$I$87:$I$91</c:f>
              <c:numCache>
                <c:formatCode>General</c:formatCode>
                <c:ptCount val="5"/>
                <c:pt idx="0">
                  <c:v>158</c:v>
                </c:pt>
                <c:pt idx="1">
                  <c:v>140.66999999999999</c:v>
                </c:pt>
                <c:pt idx="2">
                  <c:v>133.88999999999999</c:v>
                </c:pt>
                <c:pt idx="3">
                  <c:v>101.67</c:v>
                </c:pt>
                <c:pt idx="4">
                  <c:v>137.22</c:v>
                </c:pt>
              </c:numCache>
            </c:numRef>
          </c:val>
        </c:ser>
        <c:dLbls>
          <c:showLegendKey val="0"/>
          <c:showVal val="0"/>
          <c:showCatName val="0"/>
          <c:showSerName val="0"/>
          <c:showPercent val="0"/>
          <c:showBubbleSize val="0"/>
        </c:dLbls>
        <c:gapWidth val="254"/>
        <c:overlap val="4"/>
        <c:axId val="8631920"/>
        <c:axId val="8631376"/>
      </c:barChart>
      <c:catAx>
        <c:axId val="8631920"/>
        <c:scaling>
          <c:orientation val="minMax"/>
        </c:scaling>
        <c:delete val="0"/>
        <c:axPos val="b"/>
        <c:numFmt formatCode="General" sourceLinked="0"/>
        <c:majorTickMark val="out"/>
        <c:minorTickMark val="none"/>
        <c:tickLblPos val="nextTo"/>
        <c:crossAx val="8631376"/>
        <c:crosses val="autoZero"/>
        <c:auto val="1"/>
        <c:lblAlgn val="ctr"/>
        <c:lblOffset val="100"/>
        <c:noMultiLvlLbl val="0"/>
      </c:catAx>
      <c:valAx>
        <c:axId val="8631376"/>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No. of weevile /</a:t>
                </a:r>
                <a:r>
                  <a:rPr lang="en-US" sz="1100" baseline="0">
                    <a:latin typeface="Times New Roman" panose="02020603050405020304" pitchFamily="18" charset="0"/>
                    <a:cs typeface="Times New Roman" panose="02020603050405020304" pitchFamily="18" charset="0"/>
                  </a:rPr>
                  <a:t> trap / 3 farms</a:t>
                </a:r>
                <a:endParaRPr lang="en-US" sz="1100">
                  <a:latin typeface="Times New Roman" panose="02020603050405020304" pitchFamily="18" charset="0"/>
                  <a:cs typeface="Times New Roman" panose="02020603050405020304" pitchFamily="18" charset="0"/>
                </a:endParaRPr>
              </a:p>
            </c:rich>
          </c:tx>
          <c:layout>
            <c:manualLayout>
              <c:xMode val="edge"/>
              <c:yMode val="edge"/>
              <c:x val="6.3637409450588739E-2"/>
              <c:y val="0.2350107424476908"/>
            </c:manualLayout>
          </c:layout>
          <c:overlay val="0"/>
        </c:title>
        <c:numFmt formatCode="General" sourceLinked="1"/>
        <c:majorTickMark val="out"/>
        <c:minorTickMark val="none"/>
        <c:tickLblPos val="nextTo"/>
        <c:crossAx val="8631920"/>
        <c:crosses val="autoZero"/>
        <c:crossBetween val="between"/>
      </c:valAx>
      <c:dTable>
        <c:showHorzBorder val="1"/>
        <c:showVertBorder val="1"/>
        <c:showOutline val="1"/>
        <c:showKeys val="1"/>
        <c:txPr>
          <a:bodyPr/>
          <a:lstStyle/>
          <a:p>
            <a:pPr rtl="0">
              <a:defRPr sz="1050" b="1">
                <a:latin typeface="Times New Roman" panose="02020603050405020304" pitchFamily="18" charset="0"/>
                <a:cs typeface="Times New Roman" panose="02020603050405020304" pitchFamily="18" charset="0"/>
              </a:defRPr>
            </a:pPr>
            <a:endParaRPr lang="en-US"/>
          </a:p>
        </c:txPr>
      </c:dTable>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0.56965</cdr:x>
      <cdr:y>0.02987</cdr:y>
    </cdr:from>
    <cdr:to>
      <cdr:x>0.71299</cdr:x>
      <cdr:y>0.09231</cdr:y>
    </cdr:to>
    <cdr:sp macro="" textlink="">
      <cdr:nvSpPr>
        <cdr:cNvPr id="4" name="Rectangle 3"/>
        <cdr:cNvSpPr/>
      </cdr:nvSpPr>
      <cdr:spPr>
        <a:xfrm xmlns:a="http://schemas.openxmlformats.org/drawingml/2006/main">
          <a:off x="3218663" y="112144"/>
          <a:ext cx="809872" cy="234404"/>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100" b="1">
              <a:solidFill>
                <a:schemeClr val="lt1"/>
              </a:solidFill>
              <a:effectLst/>
              <a:latin typeface="Times New Roman" panose="02020603050405020304" pitchFamily="18" charset="0"/>
              <a:ea typeface="+mn-ea"/>
              <a:cs typeface="Times New Roman" panose="02020603050405020304" pitchFamily="18" charset="0"/>
            </a:rPr>
            <a:t>LSD  61.2</a:t>
          </a:r>
        </a:p>
      </cdr:txBody>
    </cdr:sp>
  </cdr:relSizeAnchor>
  <cdr:relSizeAnchor xmlns:cdr="http://schemas.openxmlformats.org/drawingml/2006/chartDrawing">
    <cdr:from>
      <cdr:x>0.7938</cdr:x>
      <cdr:y>0.36756</cdr:y>
    </cdr:from>
    <cdr:to>
      <cdr:x>0.97406</cdr:x>
      <cdr:y>0.42778</cdr:y>
    </cdr:to>
    <cdr:sp macro="" textlink="">
      <cdr:nvSpPr>
        <cdr:cNvPr id="5" name="Rectangle 4"/>
        <cdr:cNvSpPr/>
      </cdr:nvSpPr>
      <cdr:spPr>
        <a:xfrm xmlns:a="http://schemas.openxmlformats.org/drawingml/2006/main">
          <a:off x="4485134" y="1379879"/>
          <a:ext cx="1018519" cy="226073"/>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100" b="1">
              <a:solidFill>
                <a:schemeClr val="lt1"/>
              </a:solidFill>
              <a:effectLst/>
              <a:latin typeface="Times New Roman" panose="02020603050405020304" pitchFamily="18" charset="0"/>
              <a:ea typeface="+mn-ea"/>
              <a:cs typeface="Times New Roman" panose="02020603050405020304" pitchFamily="18" charset="0"/>
            </a:rPr>
            <a:t>LSD 22.39</a:t>
          </a:r>
        </a:p>
      </cdr:txBody>
    </cdr:sp>
  </cdr:relSizeAnchor>
  <cdr:relSizeAnchor xmlns:cdr="http://schemas.openxmlformats.org/drawingml/2006/chartDrawing">
    <cdr:from>
      <cdr:x>0.23929</cdr:x>
      <cdr:y>0.44349</cdr:y>
    </cdr:from>
    <cdr:to>
      <cdr:x>0.43665</cdr:x>
      <cdr:y>0.50969</cdr:y>
    </cdr:to>
    <cdr:sp macro="" textlink="">
      <cdr:nvSpPr>
        <cdr:cNvPr id="6" name="Rectangle 5"/>
        <cdr:cNvSpPr/>
      </cdr:nvSpPr>
      <cdr:spPr>
        <a:xfrm xmlns:a="http://schemas.openxmlformats.org/drawingml/2006/main">
          <a:off x="1352029" y="1664899"/>
          <a:ext cx="1115126" cy="24853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LSD 18.64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1167-9B5A-4B1E-B218-5562273C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Ibrahim A Mish Jaddou</dc:creator>
  <cp:keywords/>
  <dc:description/>
  <cp:lastModifiedBy>Marwan Ibrahim A Mish Jaddou</cp:lastModifiedBy>
  <cp:revision>162</cp:revision>
  <dcterms:created xsi:type="dcterms:W3CDTF">2016-12-25T05:27:00Z</dcterms:created>
  <dcterms:modified xsi:type="dcterms:W3CDTF">2017-04-16T08:57:00Z</dcterms:modified>
</cp:coreProperties>
</file>